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34" w:rsidRPr="00EC01F9" w:rsidRDefault="005D0C34" w:rsidP="00EC01F9">
      <w:pPr>
        <w:jc w:val="both"/>
        <w:rPr>
          <w:rFonts w:ascii="Times New Roman" w:hAnsi="Times New Roman" w:cs="Times New Roman"/>
          <w:sz w:val="19"/>
          <w:szCs w:val="19"/>
        </w:rPr>
      </w:pPr>
    </w:p>
    <w:p w:rsidR="005D0C34" w:rsidRPr="00EC01F9" w:rsidRDefault="005D0C34" w:rsidP="00EC01F9">
      <w:pPr>
        <w:spacing w:before="29"/>
        <w:jc w:val="both"/>
        <w:rPr>
          <w:rFonts w:ascii="Times New Roman" w:hAnsi="Times New Roman" w:cs="Times New Roman"/>
          <w:sz w:val="19"/>
          <w:szCs w:val="19"/>
        </w:rPr>
      </w:pPr>
    </w:p>
    <w:p w:rsidR="005D0C34" w:rsidRPr="00EC01F9" w:rsidRDefault="005D0C34" w:rsidP="00EC01F9">
      <w:pPr>
        <w:jc w:val="both"/>
        <w:rPr>
          <w:rFonts w:ascii="Times New Roman" w:hAnsi="Times New Roman" w:cs="Times New Roman"/>
        </w:rPr>
        <w:sectPr w:rsidR="005D0C34" w:rsidRPr="00EC01F9">
          <w:pgSz w:w="11900" w:h="16840"/>
          <w:pgMar w:top="804" w:right="662" w:bottom="1030" w:left="1799" w:header="0" w:footer="3" w:gutter="0"/>
          <w:pgNumType w:start="1"/>
          <w:cols w:space="720"/>
          <w:noEndnote/>
          <w:docGrid w:linePitch="360"/>
        </w:sectPr>
      </w:pPr>
    </w:p>
    <w:p w:rsidR="005425CC" w:rsidRPr="00EC01F9" w:rsidRDefault="005425CC" w:rsidP="00EC01F9">
      <w:pPr>
        <w:pStyle w:val="a6"/>
        <w:spacing w:after="0"/>
        <w:jc w:val="center"/>
        <w:rPr>
          <w:b/>
          <w:sz w:val="24"/>
          <w:szCs w:val="24"/>
        </w:rPr>
      </w:pPr>
      <w:r w:rsidRPr="00EC01F9">
        <w:rPr>
          <w:b/>
          <w:sz w:val="24"/>
          <w:szCs w:val="24"/>
        </w:rPr>
        <w:lastRenderedPageBreak/>
        <w:t>УПРАВЛЕНИЕ  ОБРАЗОВАНИЯ УСТЮЖЕНСКОГО</w:t>
      </w:r>
    </w:p>
    <w:p w:rsidR="005425CC" w:rsidRPr="00EC01F9" w:rsidRDefault="005425CC" w:rsidP="00EC01F9">
      <w:pPr>
        <w:pStyle w:val="a6"/>
        <w:spacing w:after="0"/>
        <w:jc w:val="center"/>
        <w:rPr>
          <w:b/>
          <w:sz w:val="24"/>
          <w:szCs w:val="24"/>
        </w:rPr>
      </w:pPr>
      <w:r w:rsidRPr="00EC01F9">
        <w:rPr>
          <w:b/>
          <w:sz w:val="24"/>
          <w:szCs w:val="24"/>
        </w:rPr>
        <w:t xml:space="preserve"> МУНИЦИПАЛЬНОГО РАЙОНА</w:t>
      </w:r>
    </w:p>
    <w:p w:rsidR="005425CC" w:rsidRPr="00EC01F9" w:rsidRDefault="005425CC" w:rsidP="00EC01F9">
      <w:pPr>
        <w:pStyle w:val="a6"/>
        <w:spacing w:after="0"/>
        <w:jc w:val="center"/>
        <w:rPr>
          <w:b/>
          <w:sz w:val="24"/>
          <w:szCs w:val="24"/>
        </w:rPr>
      </w:pPr>
    </w:p>
    <w:p w:rsidR="005425CC" w:rsidRPr="00EC01F9" w:rsidRDefault="005425CC" w:rsidP="00EC01F9">
      <w:pPr>
        <w:pStyle w:val="a6"/>
        <w:spacing w:after="0"/>
        <w:jc w:val="center"/>
        <w:rPr>
          <w:b/>
          <w:sz w:val="24"/>
          <w:szCs w:val="24"/>
        </w:rPr>
      </w:pPr>
      <w:r w:rsidRPr="00EC01F9">
        <w:rPr>
          <w:b/>
          <w:sz w:val="24"/>
          <w:szCs w:val="24"/>
        </w:rPr>
        <w:t>ПРИКАЗ</w:t>
      </w:r>
    </w:p>
    <w:p w:rsidR="005425CC" w:rsidRPr="00EC01F9" w:rsidRDefault="005425CC" w:rsidP="00EC01F9">
      <w:pPr>
        <w:rPr>
          <w:rFonts w:ascii="Times New Roman" w:hAnsi="Times New Roman" w:cs="Times New Roman"/>
          <w:b/>
        </w:rPr>
      </w:pPr>
    </w:p>
    <w:tbl>
      <w:tblPr>
        <w:tblW w:w="0" w:type="auto"/>
        <w:tblLayout w:type="fixed"/>
        <w:tblLook w:val="0000" w:firstRow="0" w:lastRow="0" w:firstColumn="0" w:lastColumn="0" w:noHBand="0" w:noVBand="0"/>
      </w:tblPr>
      <w:tblGrid>
        <w:gridCol w:w="2088"/>
        <w:gridCol w:w="5940"/>
        <w:gridCol w:w="1543"/>
      </w:tblGrid>
      <w:tr w:rsidR="005425CC" w:rsidRPr="00EC01F9" w:rsidTr="00AA004A">
        <w:tc>
          <w:tcPr>
            <w:tcW w:w="2088" w:type="dxa"/>
            <w:tcBorders>
              <w:top w:val="nil"/>
              <w:left w:val="nil"/>
              <w:bottom w:val="single" w:sz="4" w:space="0" w:color="auto"/>
              <w:right w:val="nil"/>
            </w:tcBorders>
          </w:tcPr>
          <w:p w:rsidR="005425CC" w:rsidRPr="00EC01F9" w:rsidRDefault="005425CC" w:rsidP="00EC01F9">
            <w:pPr>
              <w:rPr>
                <w:rFonts w:ascii="Times New Roman" w:hAnsi="Times New Roman" w:cs="Times New Roman"/>
                <w:b/>
              </w:rPr>
            </w:pPr>
          </w:p>
          <w:p w:rsidR="005425CC" w:rsidRPr="00EC01F9" w:rsidRDefault="00D20C42" w:rsidP="00EC01F9">
            <w:pPr>
              <w:jc w:val="center"/>
              <w:rPr>
                <w:rFonts w:ascii="Times New Roman" w:hAnsi="Times New Roman" w:cs="Times New Roman"/>
                <w:b/>
              </w:rPr>
            </w:pPr>
            <w:r>
              <w:rPr>
                <w:rFonts w:ascii="Times New Roman" w:hAnsi="Times New Roman" w:cs="Times New Roman"/>
                <w:b/>
              </w:rPr>
              <w:t>18.12.2020</w:t>
            </w:r>
          </w:p>
        </w:tc>
        <w:tc>
          <w:tcPr>
            <w:tcW w:w="5940" w:type="dxa"/>
          </w:tcPr>
          <w:p w:rsidR="005425CC" w:rsidRPr="00EC01F9" w:rsidRDefault="005425CC" w:rsidP="00EC01F9">
            <w:pPr>
              <w:jc w:val="right"/>
              <w:rPr>
                <w:rFonts w:ascii="Times New Roman" w:hAnsi="Times New Roman" w:cs="Times New Roman"/>
                <w:b/>
              </w:rPr>
            </w:pPr>
          </w:p>
          <w:p w:rsidR="005425CC" w:rsidRPr="00EC01F9" w:rsidRDefault="005425CC" w:rsidP="00EC01F9">
            <w:pPr>
              <w:jc w:val="right"/>
              <w:rPr>
                <w:rFonts w:ascii="Times New Roman" w:hAnsi="Times New Roman" w:cs="Times New Roman"/>
                <w:b/>
              </w:rPr>
            </w:pPr>
            <w:r w:rsidRPr="00EC01F9">
              <w:rPr>
                <w:rFonts w:ascii="Times New Roman" w:hAnsi="Times New Roman" w:cs="Times New Roman"/>
                <w:b/>
              </w:rPr>
              <w:t>№</w:t>
            </w:r>
          </w:p>
        </w:tc>
        <w:tc>
          <w:tcPr>
            <w:tcW w:w="1543" w:type="dxa"/>
            <w:tcBorders>
              <w:top w:val="nil"/>
              <w:left w:val="nil"/>
              <w:bottom w:val="single" w:sz="4" w:space="0" w:color="auto"/>
              <w:right w:val="nil"/>
            </w:tcBorders>
          </w:tcPr>
          <w:p w:rsidR="005425CC" w:rsidRPr="00EC01F9" w:rsidRDefault="005425CC" w:rsidP="00EC01F9">
            <w:pPr>
              <w:rPr>
                <w:rFonts w:ascii="Times New Roman" w:hAnsi="Times New Roman" w:cs="Times New Roman"/>
                <w:b/>
              </w:rPr>
            </w:pPr>
          </w:p>
          <w:p w:rsidR="005425CC" w:rsidRPr="00EC01F9" w:rsidRDefault="00D20C42" w:rsidP="00EC01F9">
            <w:pPr>
              <w:jc w:val="center"/>
              <w:rPr>
                <w:rFonts w:ascii="Times New Roman" w:hAnsi="Times New Roman" w:cs="Times New Roman"/>
                <w:b/>
              </w:rPr>
            </w:pPr>
            <w:r>
              <w:rPr>
                <w:rFonts w:ascii="Times New Roman" w:hAnsi="Times New Roman" w:cs="Times New Roman"/>
                <w:b/>
              </w:rPr>
              <w:t>156</w:t>
            </w:r>
            <w:r w:rsidR="005425CC" w:rsidRPr="00EC01F9">
              <w:rPr>
                <w:rFonts w:ascii="Times New Roman" w:hAnsi="Times New Roman" w:cs="Times New Roman"/>
                <w:b/>
              </w:rPr>
              <w:t>/1</w:t>
            </w:r>
          </w:p>
        </w:tc>
      </w:tr>
    </w:tbl>
    <w:p w:rsidR="005425CC" w:rsidRPr="00EC01F9" w:rsidRDefault="005425CC" w:rsidP="00EC01F9">
      <w:pPr>
        <w:jc w:val="center"/>
        <w:rPr>
          <w:rFonts w:ascii="Times New Roman" w:hAnsi="Times New Roman" w:cs="Times New Roman"/>
          <w:b/>
        </w:rPr>
      </w:pPr>
    </w:p>
    <w:p w:rsidR="005425CC" w:rsidRPr="00EC01F9" w:rsidRDefault="005425CC" w:rsidP="00EC01F9">
      <w:pPr>
        <w:jc w:val="center"/>
        <w:rPr>
          <w:rFonts w:ascii="Times New Roman" w:hAnsi="Times New Roman" w:cs="Times New Roman"/>
          <w:b/>
        </w:rPr>
      </w:pPr>
      <w:r w:rsidRPr="00EC01F9">
        <w:rPr>
          <w:rFonts w:ascii="Times New Roman" w:hAnsi="Times New Roman" w:cs="Times New Roman"/>
          <w:b/>
        </w:rPr>
        <w:t>г. Устюжна</w:t>
      </w:r>
    </w:p>
    <w:p w:rsidR="005425CC" w:rsidRPr="00EC01F9" w:rsidRDefault="005425CC" w:rsidP="00EC01F9">
      <w:pPr>
        <w:jc w:val="center"/>
        <w:rPr>
          <w:rFonts w:ascii="Times New Roman" w:hAnsi="Times New Roman" w:cs="Times New Roman"/>
          <w:b/>
        </w:rPr>
      </w:pPr>
    </w:p>
    <w:p w:rsidR="005425CC" w:rsidRPr="00EC01F9" w:rsidRDefault="005425CC" w:rsidP="00EC01F9">
      <w:pPr>
        <w:jc w:val="center"/>
        <w:rPr>
          <w:rFonts w:ascii="Times New Roman" w:hAnsi="Times New Roman" w:cs="Times New Roman"/>
          <w:b/>
        </w:rPr>
      </w:pPr>
    </w:p>
    <w:p w:rsidR="00637B05" w:rsidRPr="00D20C42" w:rsidRDefault="00FB419D" w:rsidP="00FB419D">
      <w:pPr>
        <w:pStyle w:val="20"/>
        <w:spacing w:line="240" w:lineRule="auto"/>
        <w:ind w:left="23" w:right="981"/>
        <w:rPr>
          <w:sz w:val="24"/>
          <w:szCs w:val="24"/>
        </w:rPr>
      </w:pPr>
      <w:r w:rsidRPr="00D20C42">
        <w:rPr>
          <w:sz w:val="24"/>
          <w:szCs w:val="24"/>
        </w:rPr>
        <w:t xml:space="preserve">Об утверждении Положения </w:t>
      </w:r>
      <w:proofErr w:type="gramStart"/>
      <w:r w:rsidRPr="00D20C42">
        <w:rPr>
          <w:sz w:val="24"/>
          <w:szCs w:val="24"/>
        </w:rPr>
        <w:t>об</w:t>
      </w:r>
      <w:proofErr w:type="gramEnd"/>
      <w:r w:rsidRPr="00D20C42">
        <w:rPr>
          <w:sz w:val="24"/>
          <w:szCs w:val="24"/>
        </w:rPr>
        <w:t xml:space="preserve"> </w:t>
      </w:r>
    </w:p>
    <w:p w:rsidR="00637B05" w:rsidRPr="00D20C42" w:rsidRDefault="00637B05" w:rsidP="00FB419D">
      <w:pPr>
        <w:pStyle w:val="20"/>
        <w:spacing w:line="240" w:lineRule="auto"/>
        <w:ind w:left="23" w:right="981"/>
        <w:rPr>
          <w:sz w:val="24"/>
          <w:szCs w:val="24"/>
        </w:rPr>
      </w:pPr>
      <w:r w:rsidRPr="00D20C42">
        <w:rPr>
          <w:sz w:val="24"/>
          <w:szCs w:val="24"/>
        </w:rPr>
        <w:t>о</w:t>
      </w:r>
      <w:r w:rsidR="00FB419D" w:rsidRPr="00D20C42">
        <w:rPr>
          <w:sz w:val="24"/>
          <w:szCs w:val="24"/>
        </w:rPr>
        <w:t>рганизации</w:t>
      </w:r>
      <w:r w:rsidRPr="00D20C42">
        <w:rPr>
          <w:sz w:val="24"/>
          <w:szCs w:val="24"/>
        </w:rPr>
        <w:t xml:space="preserve"> </w:t>
      </w:r>
      <w:r w:rsidR="00FB419D" w:rsidRPr="00D20C42">
        <w:rPr>
          <w:sz w:val="24"/>
          <w:szCs w:val="24"/>
        </w:rPr>
        <w:t xml:space="preserve">предоставления </w:t>
      </w:r>
    </w:p>
    <w:p w:rsidR="00FB419D" w:rsidRPr="00D20C42" w:rsidRDefault="00FB419D" w:rsidP="00FB419D">
      <w:pPr>
        <w:pStyle w:val="20"/>
        <w:spacing w:line="240" w:lineRule="auto"/>
        <w:ind w:left="23" w:right="981"/>
        <w:rPr>
          <w:sz w:val="24"/>
          <w:szCs w:val="24"/>
        </w:rPr>
      </w:pPr>
      <w:r w:rsidRPr="00D20C42">
        <w:rPr>
          <w:sz w:val="24"/>
          <w:szCs w:val="24"/>
        </w:rPr>
        <w:t xml:space="preserve">общедоступного и бесплатного </w:t>
      </w:r>
    </w:p>
    <w:p w:rsidR="00637B05" w:rsidRPr="00D20C42" w:rsidRDefault="00FB419D" w:rsidP="00FB419D">
      <w:pPr>
        <w:pStyle w:val="20"/>
        <w:spacing w:line="240" w:lineRule="auto"/>
        <w:ind w:left="23" w:right="981"/>
        <w:rPr>
          <w:sz w:val="24"/>
          <w:szCs w:val="24"/>
        </w:rPr>
      </w:pPr>
      <w:r w:rsidRPr="00D20C42">
        <w:rPr>
          <w:sz w:val="24"/>
          <w:szCs w:val="24"/>
        </w:rPr>
        <w:t>дошкольного, начального общего,</w:t>
      </w:r>
    </w:p>
    <w:p w:rsidR="00637B05" w:rsidRPr="00D20C42" w:rsidRDefault="00FB419D" w:rsidP="00FB419D">
      <w:pPr>
        <w:pStyle w:val="20"/>
        <w:spacing w:line="240" w:lineRule="auto"/>
        <w:ind w:left="23" w:right="981"/>
        <w:rPr>
          <w:sz w:val="24"/>
          <w:szCs w:val="24"/>
        </w:rPr>
      </w:pPr>
      <w:r w:rsidRPr="00D20C42">
        <w:rPr>
          <w:sz w:val="24"/>
          <w:szCs w:val="24"/>
        </w:rPr>
        <w:t>основного общего,</w:t>
      </w:r>
      <w:r w:rsidR="00637B05" w:rsidRPr="00D20C42">
        <w:rPr>
          <w:sz w:val="24"/>
          <w:szCs w:val="24"/>
        </w:rPr>
        <w:t xml:space="preserve"> </w:t>
      </w:r>
      <w:r w:rsidRPr="00D20C42">
        <w:rPr>
          <w:sz w:val="24"/>
          <w:szCs w:val="24"/>
        </w:rPr>
        <w:t xml:space="preserve">среднего </w:t>
      </w:r>
    </w:p>
    <w:p w:rsidR="00FB419D" w:rsidRPr="00D20C42" w:rsidRDefault="00FB419D" w:rsidP="00FB419D">
      <w:pPr>
        <w:pStyle w:val="20"/>
        <w:spacing w:line="240" w:lineRule="auto"/>
        <w:ind w:left="23" w:right="981"/>
        <w:rPr>
          <w:sz w:val="24"/>
          <w:szCs w:val="24"/>
        </w:rPr>
      </w:pPr>
      <w:r w:rsidRPr="00D20C42">
        <w:rPr>
          <w:sz w:val="24"/>
          <w:szCs w:val="24"/>
        </w:rPr>
        <w:t xml:space="preserve">общего образования </w:t>
      </w:r>
      <w:proofErr w:type="gramStart"/>
      <w:r w:rsidRPr="00D20C42">
        <w:rPr>
          <w:sz w:val="24"/>
          <w:szCs w:val="24"/>
        </w:rPr>
        <w:t>по</w:t>
      </w:r>
      <w:proofErr w:type="gramEnd"/>
      <w:r w:rsidRPr="00D20C42">
        <w:rPr>
          <w:sz w:val="24"/>
          <w:szCs w:val="24"/>
        </w:rPr>
        <w:t xml:space="preserve"> основным </w:t>
      </w:r>
    </w:p>
    <w:p w:rsidR="00637B05" w:rsidRPr="00D20C42" w:rsidRDefault="00FB419D" w:rsidP="00FB419D">
      <w:pPr>
        <w:pStyle w:val="20"/>
        <w:spacing w:line="240" w:lineRule="auto"/>
        <w:ind w:left="23" w:right="981"/>
        <w:rPr>
          <w:sz w:val="24"/>
          <w:szCs w:val="24"/>
        </w:rPr>
      </w:pPr>
      <w:r w:rsidRPr="00D20C42">
        <w:rPr>
          <w:sz w:val="24"/>
          <w:szCs w:val="24"/>
        </w:rPr>
        <w:t xml:space="preserve">общеобразовательным программам </w:t>
      </w:r>
    </w:p>
    <w:p w:rsidR="00637B05" w:rsidRPr="00D20C42" w:rsidRDefault="00FB419D" w:rsidP="00FB419D">
      <w:pPr>
        <w:pStyle w:val="20"/>
        <w:spacing w:line="240" w:lineRule="auto"/>
        <w:ind w:left="23" w:right="981"/>
        <w:rPr>
          <w:sz w:val="24"/>
          <w:szCs w:val="24"/>
        </w:rPr>
      </w:pPr>
      <w:r w:rsidRPr="00D20C42">
        <w:rPr>
          <w:sz w:val="24"/>
          <w:szCs w:val="24"/>
        </w:rPr>
        <w:t xml:space="preserve">в муниципальных образовательных </w:t>
      </w:r>
    </w:p>
    <w:p w:rsidR="00FB419D" w:rsidRPr="00D20C42" w:rsidRDefault="00FB419D" w:rsidP="00FB419D">
      <w:pPr>
        <w:pStyle w:val="20"/>
        <w:spacing w:line="240" w:lineRule="auto"/>
        <w:ind w:left="23" w:right="981"/>
        <w:rPr>
          <w:sz w:val="24"/>
          <w:szCs w:val="24"/>
        </w:rPr>
      </w:pPr>
      <w:proofErr w:type="gramStart"/>
      <w:r w:rsidRPr="00D20C42">
        <w:rPr>
          <w:sz w:val="24"/>
          <w:szCs w:val="24"/>
        </w:rPr>
        <w:t>организациях</w:t>
      </w:r>
      <w:proofErr w:type="gramEnd"/>
      <w:r w:rsidRPr="00D20C42">
        <w:rPr>
          <w:sz w:val="24"/>
          <w:szCs w:val="24"/>
        </w:rPr>
        <w:t xml:space="preserve"> </w:t>
      </w:r>
      <w:proofErr w:type="spellStart"/>
      <w:r w:rsidRPr="00D20C42">
        <w:rPr>
          <w:sz w:val="24"/>
          <w:szCs w:val="24"/>
        </w:rPr>
        <w:t>Устюженского</w:t>
      </w:r>
      <w:proofErr w:type="spellEnd"/>
    </w:p>
    <w:p w:rsidR="00FB419D" w:rsidRPr="00D20C42" w:rsidRDefault="00FB419D" w:rsidP="00FB419D">
      <w:pPr>
        <w:pStyle w:val="20"/>
        <w:spacing w:line="240" w:lineRule="auto"/>
        <w:ind w:left="23" w:right="981"/>
        <w:rPr>
          <w:sz w:val="24"/>
          <w:szCs w:val="24"/>
        </w:rPr>
      </w:pPr>
      <w:r w:rsidRPr="00D20C42">
        <w:rPr>
          <w:sz w:val="24"/>
          <w:szCs w:val="24"/>
        </w:rPr>
        <w:t>муниципального района</w:t>
      </w:r>
    </w:p>
    <w:p w:rsidR="005D0C34" w:rsidRPr="00D20C42" w:rsidRDefault="005D0C34" w:rsidP="00EC01F9">
      <w:pPr>
        <w:pStyle w:val="1"/>
        <w:jc w:val="both"/>
        <w:rPr>
          <w:sz w:val="24"/>
          <w:szCs w:val="24"/>
        </w:rPr>
      </w:pPr>
    </w:p>
    <w:p w:rsidR="005425CC" w:rsidRPr="00D20C42" w:rsidRDefault="005425CC" w:rsidP="00EC01F9">
      <w:pPr>
        <w:pStyle w:val="1"/>
        <w:jc w:val="both"/>
        <w:rPr>
          <w:sz w:val="24"/>
          <w:szCs w:val="24"/>
        </w:rPr>
      </w:pPr>
    </w:p>
    <w:p w:rsidR="00FB419D" w:rsidRPr="00D20C42" w:rsidRDefault="00FB419D" w:rsidP="00FB419D">
      <w:pPr>
        <w:pStyle w:val="1"/>
        <w:ind w:left="20" w:firstLine="740"/>
        <w:jc w:val="both"/>
        <w:rPr>
          <w:sz w:val="24"/>
          <w:szCs w:val="24"/>
        </w:rPr>
      </w:pPr>
      <w:proofErr w:type="gramStart"/>
      <w:r w:rsidRPr="00D20C42">
        <w:rPr>
          <w:sz w:val="24"/>
          <w:szCs w:val="24"/>
        </w:rPr>
        <w:t xml:space="preserve">В соответствии с приказом Министерства просвещения Российской Федерации от 31.07.2020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просвещения Российской Федерации от 28.08.2020 года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End"/>
    </w:p>
    <w:p w:rsidR="00FB419D" w:rsidRPr="00D20C42" w:rsidRDefault="00FB419D" w:rsidP="00FB419D">
      <w:pPr>
        <w:pStyle w:val="1"/>
        <w:ind w:left="20" w:firstLine="740"/>
        <w:jc w:val="both"/>
        <w:rPr>
          <w:sz w:val="24"/>
          <w:szCs w:val="24"/>
        </w:rPr>
      </w:pPr>
    </w:p>
    <w:p w:rsidR="00FB419D" w:rsidRPr="00D20C42" w:rsidRDefault="00FB419D" w:rsidP="00FB419D">
      <w:pPr>
        <w:pStyle w:val="1"/>
        <w:jc w:val="both"/>
        <w:rPr>
          <w:sz w:val="24"/>
          <w:szCs w:val="24"/>
        </w:rPr>
      </w:pPr>
      <w:r w:rsidRPr="00D20C42">
        <w:rPr>
          <w:rStyle w:val="ae"/>
          <w:sz w:val="24"/>
          <w:szCs w:val="24"/>
        </w:rPr>
        <w:t>ПРИКАЗЫВАЮ:</w:t>
      </w:r>
    </w:p>
    <w:p w:rsidR="00FB419D" w:rsidRPr="00D20C42" w:rsidRDefault="00FB419D" w:rsidP="00FB419D">
      <w:pPr>
        <w:pStyle w:val="1"/>
        <w:widowControl/>
        <w:numPr>
          <w:ilvl w:val="0"/>
          <w:numId w:val="9"/>
        </w:numPr>
        <w:tabs>
          <w:tab w:val="left" w:pos="1134"/>
        </w:tabs>
        <w:spacing w:line="322" w:lineRule="exact"/>
        <w:ind w:left="20" w:firstLine="740"/>
        <w:jc w:val="both"/>
        <w:rPr>
          <w:sz w:val="24"/>
          <w:szCs w:val="24"/>
        </w:rPr>
      </w:pPr>
      <w:r w:rsidRPr="00D20C42">
        <w:rPr>
          <w:sz w:val="24"/>
          <w:szCs w:val="24"/>
        </w:rPr>
        <w:t>Утвердить</w:t>
      </w:r>
      <w:r w:rsidRPr="00D20C42">
        <w:rPr>
          <w:sz w:val="24"/>
          <w:szCs w:val="24"/>
        </w:rPr>
        <w:tab/>
        <w:t xml:space="preserve">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roofErr w:type="spellStart"/>
      <w:r w:rsidRPr="00D20C42">
        <w:rPr>
          <w:sz w:val="24"/>
          <w:szCs w:val="24"/>
        </w:rPr>
        <w:t>Устюженского</w:t>
      </w:r>
      <w:proofErr w:type="spellEnd"/>
      <w:r w:rsidRPr="00D20C42">
        <w:rPr>
          <w:sz w:val="24"/>
          <w:szCs w:val="24"/>
        </w:rPr>
        <w:t xml:space="preserve"> муниципального района (приложение).</w:t>
      </w:r>
    </w:p>
    <w:p w:rsidR="00FB419D" w:rsidRPr="00D20C42" w:rsidRDefault="00FB419D" w:rsidP="00FB419D">
      <w:pPr>
        <w:pStyle w:val="1"/>
        <w:tabs>
          <w:tab w:val="left" w:pos="532"/>
        </w:tabs>
        <w:ind w:firstLine="709"/>
        <w:jc w:val="both"/>
        <w:rPr>
          <w:sz w:val="24"/>
          <w:szCs w:val="24"/>
        </w:rPr>
      </w:pPr>
      <w:r w:rsidRPr="00D20C42">
        <w:rPr>
          <w:sz w:val="24"/>
          <w:szCs w:val="24"/>
        </w:rPr>
        <w:t xml:space="preserve">2. Довести настоящий приказ до сведения руководителей образовательных учреждений </w:t>
      </w:r>
      <w:proofErr w:type="spellStart"/>
      <w:r w:rsidRPr="00D20C42">
        <w:rPr>
          <w:sz w:val="24"/>
          <w:szCs w:val="24"/>
        </w:rPr>
        <w:t>Устюженского</w:t>
      </w:r>
      <w:proofErr w:type="spellEnd"/>
      <w:r w:rsidRPr="00D20C42">
        <w:rPr>
          <w:sz w:val="24"/>
          <w:szCs w:val="24"/>
        </w:rPr>
        <w:t xml:space="preserve"> муниципального района.</w:t>
      </w:r>
    </w:p>
    <w:p w:rsidR="00FB419D" w:rsidRPr="00D20C42" w:rsidRDefault="00FB419D" w:rsidP="00FB419D">
      <w:pPr>
        <w:pStyle w:val="1"/>
        <w:widowControl/>
        <w:tabs>
          <w:tab w:val="left" w:pos="1162"/>
        </w:tabs>
        <w:spacing w:line="322" w:lineRule="exact"/>
        <w:ind w:right="20" w:firstLine="709"/>
        <w:jc w:val="both"/>
        <w:rPr>
          <w:sz w:val="24"/>
          <w:szCs w:val="24"/>
        </w:rPr>
      </w:pPr>
      <w:r w:rsidRPr="00D20C42">
        <w:rPr>
          <w:sz w:val="24"/>
          <w:szCs w:val="24"/>
        </w:rPr>
        <w:t xml:space="preserve">3. Настоящий приказ подлежит опубликованию и размещению на официальном сайте Управления образования </w:t>
      </w:r>
      <w:proofErr w:type="spellStart"/>
      <w:r w:rsidRPr="00D20C42">
        <w:rPr>
          <w:sz w:val="24"/>
          <w:szCs w:val="24"/>
        </w:rPr>
        <w:t>Устюженского</w:t>
      </w:r>
      <w:proofErr w:type="spellEnd"/>
      <w:r w:rsidRPr="00D20C42">
        <w:rPr>
          <w:sz w:val="24"/>
          <w:szCs w:val="24"/>
        </w:rPr>
        <w:t xml:space="preserve"> муниципального района и вступает в силу с 01 января 2021 года.</w:t>
      </w:r>
    </w:p>
    <w:p w:rsidR="007F5EF0" w:rsidRPr="00D20C42" w:rsidRDefault="007F5EF0" w:rsidP="00FB419D">
      <w:pPr>
        <w:pStyle w:val="1"/>
        <w:tabs>
          <w:tab w:val="left" w:pos="532"/>
        </w:tabs>
        <w:ind w:firstLine="709"/>
        <w:jc w:val="both"/>
        <w:rPr>
          <w:sz w:val="24"/>
          <w:szCs w:val="24"/>
        </w:rPr>
      </w:pPr>
      <w:r w:rsidRPr="00D20C42">
        <w:rPr>
          <w:sz w:val="24"/>
          <w:szCs w:val="24"/>
        </w:rPr>
        <w:t xml:space="preserve">4. </w:t>
      </w:r>
      <w:proofErr w:type="gramStart"/>
      <w:r w:rsidRPr="00D20C42">
        <w:rPr>
          <w:sz w:val="24"/>
          <w:szCs w:val="24"/>
        </w:rPr>
        <w:t>Контроль за</w:t>
      </w:r>
      <w:proofErr w:type="gramEnd"/>
      <w:r w:rsidRPr="00D20C42">
        <w:rPr>
          <w:sz w:val="24"/>
          <w:szCs w:val="24"/>
        </w:rPr>
        <w:t xml:space="preserve"> исполнением приказа оставляю за собой.</w:t>
      </w:r>
    </w:p>
    <w:p w:rsidR="007F5EF0" w:rsidRPr="003D1F66" w:rsidRDefault="007F5EF0" w:rsidP="00EC01F9">
      <w:pPr>
        <w:pStyle w:val="1"/>
        <w:tabs>
          <w:tab w:val="left" w:pos="7034"/>
        </w:tabs>
        <w:jc w:val="both"/>
        <w:rPr>
          <w:sz w:val="24"/>
          <w:szCs w:val="24"/>
        </w:rPr>
      </w:pPr>
      <w:bookmarkStart w:id="0" w:name="bookmark4"/>
      <w:bookmarkEnd w:id="0"/>
    </w:p>
    <w:p w:rsidR="007F5EF0" w:rsidRPr="00EC01F9" w:rsidRDefault="007F5EF0" w:rsidP="00EC01F9">
      <w:pPr>
        <w:pStyle w:val="1"/>
        <w:tabs>
          <w:tab w:val="left" w:pos="7034"/>
        </w:tabs>
        <w:jc w:val="both"/>
      </w:pPr>
    </w:p>
    <w:tbl>
      <w:tblPr>
        <w:tblW w:w="10490" w:type="dxa"/>
        <w:tblInd w:w="-34" w:type="dxa"/>
        <w:tblLayout w:type="fixed"/>
        <w:tblLook w:val="01E0" w:firstRow="1" w:lastRow="1" w:firstColumn="1" w:lastColumn="1" w:noHBand="0" w:noVBand="0"/>
      </w:tblPr>
      <w:tblGrid>
        <w:gridCol w:w="5529"/>
        <w:gridCol w:w="2126"/>
        <w:gridCol w:w="2835"/>
      </w:tblGrid>
      <w:tr w:rsidR="007F5EF0" w:rsidRPr="00D20C42" w:rsidTr="00806C70">
        <w:trPr>
          <w:trHeight w:val="853"/>
        </w:trPr>
        <w:tc>
          <w:tcPr>
            <w:tcW w:w="5529" w:type="dxa"/>
            <w:vAlign w:val="center"/>
            <w:hideMark/>
          </w:tcPr>
          <w:p w:rsidR="007F5EF0" w:rsidRPr="00D20C42" w:rsidRDefault="007F5EF0" w:rsidP="00EC01F9">
            <w:pPr>
              <w:ind w:left="34"/>
              <w:rPr>
                <w:rFonts w:ascii="Times New Roman" w:hAnsi="Times New Roman" w:cs="Times New Roman"/>
              </w:rPr>
            </w:pPr>
            <w:r w:rsidRPr="00D20C42">
              <w:rPr>
                <w:rFonts w:ascii="Times New Roman" w:hAnsi="Times New Roman" w:cs="Times New Roman"/>
              </w:rPr>
              <w:t xml:space="preserve">Заместитель руководителя администрации района по социальным вопросам – начальник управления образования </w:t>
            </w:r>
          </w:p>
        </w:tc>
        <w:tc>
          <w:tcPr>
            <w:tcW w:w="2126" w:type="dxa"/>
            <w:hideMark/>
          </w:tcPr>
          <w:p w:rsidR="007F5EF0" w:rsidRPr="00D20C42" w:rsidRDefault="00806C70" w:rsidP="00806C70">
            <w:pPr>
              <w:ind w:left="283" w:firstLine="34"/>
              <w:jc w:val="both"/>
              <w:rPr>
                <w:rFonts w:ascii="Times New Roman" w:hAnsi="Times New Roman" w:cs="Times New Roman"/>
              </w:rPr>
            </w:pPr>
            <w:r w:rsidRPr="007A436A">
              <w:rPr>
                <w:noProof/>
                <w:sz w:val="28"/>
                <w:szCs w:val="28"/>
              </w:rPr>
              <w:drawing>
                <wp:inline distT="0" distB="0" distL="0" distR="0" wp14:anchorId="3D4398D0" wp14:editId="654A3502">
                  <wp:extent cx="676893" cy="1000938"/>
                  <wp:effectExtent l="0" t="0" r="9525" b="0"/>
                  <wp:docPr id="3" name="Рисунок 3" descr="Информаци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нформация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466" cy="1006221"/>
                          </a:xfrm>
                          <a:prstGeom prst="rect">
                            <a:avLst/>
                          </a:prstGeom>
                          <a:noFill/>
                          <a:ln>
                            <a:noFill/>
                          </a:ln>
                        </pic:spPr>
                      </pic:pic>
                    </a:graphicData>
                  </a:graphic>
                </wp:inline>
              </w:drawing>
            </w:r>
          </w:p>
        </w:tc>
        <w:tc>
          <w:tcPr>
            <w:tcW w:w="2835" w:type="dxa"/>
            <w:vAlign w:val="center"/>
            <w:hideMark/>
          </w:tcPr>
          <w:p w:rsidR="007F5EF0" w:rsidRPr="00D20C42" w:rsidRDefault="00806C70" w:rsidP="00EC01F9">
            <w:pPr>
              <w:ind w:firstLine="34"/>
              <w:rPr>
                <w:rFonts w:ascii="Times New Roman" w:hAnsi="Times New Roman" w:cs="Times New Roman"/>
              </w:rPr>
            </w:pPr>
            <w:r>
              <w:rPr>
                <w:rFonts w:ascii="Times New Roman" w:hAnsi="Times New Roman" w:cs="Times New Roman"/>
              </w:rPr>
              <w:t xml:space="preserve">    </w:t>
            </w:r>
            <w:r w:rsidR="007F5EF0" w:rsidRPr="00D20C42">
              <w:rPr>
                <w:rFonts w:ascii="Times New Roman" w:hAnsi="Times New Roman" w:cs="Times New Roman"/>
              </w:rPr>
              <w:t xml:space="preserve">  Г.В. Левина</w:t>
            </w:r>
          </w:p>
        </w:tc>
      </w:tr>
    </w:tbl>
    <w:p w:rsidR="00B061B0" w:rsidRPr="00B061B0" w:rsidRDefault="004205BA" w:rsidP="00FB419D">
      <w:pPr>
        <w:pStyle w:val="1"/>
        <w:tabs>
          <w:tab w:val="left" w:pos="5812"/>
        </w:tabs>
        <w:jc w:val="both"/>
        <w:rPr>
          <w:sz w:val="20"/>
          <w:szCs w:val="20"/>
        </w:rPr>
      </w:pPr>
      <w:bookmarkStart w:id="1" w:name="_GoBack"/>
      <w:bookmarkEnd w:id="1"/>
      <w:r w:rsidRPr="00EC01F9">
        <w:br w:type="page"/>
      </w:r>
      <w:r w:rsidR="003D1F66">
        <w:lastRenderedPageBreak/>
        <w:t xml:space="preserve">                        </w:t>
      </w:r>
      <w:r w:rsidR="00B061B0">
        <w:rPr>
          <w:sz w:val="20"/>
          <w:szCs w:val="20"/>
        </w:rPr>
        <w:t xml:space="preserve">                                                                               </w:t>
      </w:r>
      <w:r w:rsidR="00AA6F10">
        <w:rPr>
          <w:sz w:val="20"/>
          <w:szCs w:val="20"/>
        </w:rPr>
        <w:t xml:space="preserve">Приложение </w:t>
      </w:r>
      <w:r w:rsidR="00B061B0" w:rsidRPr="00B061B0">
        <w:rPr>
          <w:sz w:val="20"/>
          <w:szCs w:val="20"/>
        </w:rPr>
        <w:t xml:space="preserve"> </w:t>
      </w:r>
    </w:p>
    <w:p w:rsidR="00B061B0" w:rsidRPr="00B061B0" w:rsidRDefault="00B061B0" w:rsidP="00FB419D">
      <w:pPr>
        <w:tabs>
          <w:tab w:val="left" w:pos="5812"/>
        </w:tabs>
        <w:jc w:val="center"/>
        <w:rPr>
          <w:rFonts w:ascii="Times New Roman" w:hAnsi="Times New Roman" w:cs="Times New Roman"/>
          <w:sz w:val="20"/>
          <w:szCs w:val="20"/>
        </w:rPr>
      </w:pPr>
      <w:r w:rsidRPr="00B061B0">
        <w:rPr>
          <w:rFonts w:ascii="Times New Roman" w:hAnsi="Times New Roman" w:cs="Times New Roman"/>
          <w:sz w:val="20"/>
          <w:szCs w:val="20"/>
        </w:rPr>
        <w:t xml:space="preserve">                                                                       к приказу</w:t>
      </w:r>
    </w:p>
    <w:p w:rsidR="00B061B0" w:rsidRPr="00B061B0" w:rsidRDefault="00B061B0" w:rsidP="00FB419D">
      <w:pPr>
        <w:tabs>
          <w:tab w:val="left" w:pos="5812"/>
        </w:tabs>
        <w:jc w:val="center"/>
        <w:rPr>
          <w:rFonts w:ascii="Times New Roman" w:hAnsi="Times New Roman" w:cs="Times New Roman"/>
          <w:sz w:val="20"/>
          <w:szCs w:val="20"/>
        </w:rPr>
      </w:pPr>
      <w:r w:rsidRPr="00B061B0">
        <w:rPr>
          <w:rFonts w:ascii="Times New Roman" w:hAnsi="Times New Roman" w:cs="Times New Roman"/>
          <w:sz w:val="20"/>
          <w:szCs w:val="20"/>
        </w:rPr>
        <w:t xml:space="preserve">                                                                                               управления образования</w:t>
      </w:r>
    </w:p>
    <w:p w:rsidR="00B061B0" w:rsidRPr="00B061B0" w:rsidRDefault="00B061B0" w:rsidP="00FB419D">
      <w:pPr>
        <w:tabs>
          <w:tab w:val="left" w:pos="5812"/>
        </w:tabs>
        <w:jc w:val="both"/>
        <w:rPr>
          <w:rFonts w:ascii="Times New Roman" w:hAnsi="Times New Roman" w:cs="Times New Roman"/>
          <w:sz w:val="20"/>
          <w:szCs w:val="20"/>
        </w:rPr>
      </w:pPr>
      <w:r w:rsidRPr="00B061B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061B0">
        <w:rPr>
          <w:rFonts w:ascii="Times New Roman" w:hAnsi="Times New Roman" w:cs="Times New Roman"/>
          <w:sz w:val="20"/>
          <w:szCs w:val="20"/>
        </w:rPr>
        <w:t xml:space="preserve"> от</w:t>
      </w:r>
      <w:r w:rsidRPr="00B061B0">
        <w:rPr>
          <w:rFonts w:ascii="Times New Roman" w:hAnsi="Times New Roman" w:cs="Times New Roman"/>
          <w:sz w:val="20"/>
          <w:szCs w:val="20"/>
          <w:u w:val="single"/>
        </w:rPr>
        <w:t>_ ______________</w:t>
      </w:r>
      <w:r w:rsidRPr="00B061B0">
        <w:rPr>
          <w:rFonts w:ascii="Times New Roman" w:hAnsi="Times New Roman" w:cs="Times New Roman"/>
          <w:sz w:val="20"/>
          <w:szCs w:val="20"/>
        </w:rPr>
        <w:t>№ ________</w:t>
      </w:r>
    </w:p>
    <w:p w:rsidR="007F5EF0" w:rsidRDefault="007F5EF0" w:rsidP="00B061B0">
      <w:pPr>
        <w:ind w:left="5772"/>
        <w:rPr>
          <w:rFonts w:ascii="Times New Roman" w:hAnsi="Times New Roman" w:cs="Times New Roman"/>
        </w:rPr>
      </w:pPr>
    </w:p>
    <w:p w:rsidR="00B061B0" w:rsidRDefault="00B061B0" w:rsidP="00B061B0">
      <w:pPr>
        <w:ind w:left="5772"/>
        <w:rPr>
          <w:rFonts w:ascii="Times New Roman" w:hAnsi="Times New Roman" w:cs="Times New Roman"/>
        </w:rPr>
      </w:pPr>
    </w:p>
    <w:p w:rsidR="00B061B0" w:rsidRPr="00EC01F9" w:rsidRDefault="00B061B0" w:rsidP="00B061B0">
      <w:pPr>
        <w:ind w:left="5772"/>
        <w:rPr>
          <w:rFonts w:ascii="Times New Roman" w:hAnsi="Times New Roman" w:cs="Times New Roman"/>
        </w:rPr>
      </w:pPr>
    </w:p>
    <w:p w:rsidR="007F5EF0" w:rsidRPr="00EC01F9" w:rsidRDefault="007F5EF0" w:rsidP="00EC01F9">
      <w:pPr>
        <w:ind w:left="5772"/>
        <w:jc w:val="right"/>
        <w:rPr>
          <w:rFonts w:ascii="Times New Roman" w:hAnsi="Times New Roman" w:cs="Times New Roman"/>
        </w:rPr>
      </w:pPr>
    </w:p>
    <w:p w:rsidR="00FB419D" w:rsidRPr="00FB419D" w:rsidRDefault="00FB419D" w:rsidP="00FB419D">
      <w:pPr>
        <w:pStyle w:val="20"/>
        <w:spacing w:line="322" w:lineRule="exact"/>
        <w:ind w:left="20"/>
        <w:jc w:val="center"/>
        <w:rPr>
          <w:b/>
          <w:sz w:val="28"/>
          <w:szCs w:val="28"/>
        </w:rPr>
      </w:pPr>
      <w:r w:rsidRPr="00FB419D">
        <w:rPr>
          <w:b/>
          <w:sz w:val="28"/>
          <w:szCs w:val="28"/>
        </w:rPr>
        <w:t>ПОЛОЖЕНИЕ</w:t>
      </w:r>
    </w:p>
    <w:p w:rsidR="00FB419D" w:rsidRPr="00FB419D" w:rsidRDefault="00FB419D" w:rsidP="00FB419D">
      <w:pPr>
        <w:pStyle w:val="20"/>
        <w:spacing w:line="322" w:lineRule="exact"/>
        <w:ind w:left="20"/>
        <w:jc w:val="center"/>
        <w:rPr>
          <w:b/>
          <w:sz w:val="28"/>
          <w:szCs w:val="28"/>
        </w:rPr>
      </w:pPr>
      <w:r w:rsidRPr="00FB419D">
        <w:rPr>
          <w:b/>
          <w:sz w:val="28"/>
          <w:szCs w:val="28"/>
        </w:rPr>
        <w:t xml:space="preserve">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proofErr w:type="spellStart"/>
      <w:r>
        <w:rPr>
          <w:b/>
          <w:sz w:val="28"/>
          <w:szCs w:val="28"/>
        </w:rPr>
        <w:t>Устюженского</w:t>
      </w:r>
      <w:proofErr w:type="spellEnd"/>
    </w:p>
    <w:p w:rsidR="00FB419D" w:rsidRPr="00FB419D" w:rsidRDefault="00FB419D" w:rsidP="00FB419D">
      <w:pPr>
        <w:pStyle w:val="20"/>
        <w:spacing w:after="641" w:line="322" w:lineRule="exact"/>
        <w:ind w:left="20"/>
        <w:jc w:val="center"/>
        <w:rPr>
          <w:b/>
          <w:sz w:val="28"/>
          <w:szCs w:val="28"/>
        </w:rPr>
      </w:pPr>
      <w:r w:rsidRPr="00FB419D">
        <w:rPr>
          <w:b/>
          <w:sz w:val="28"/>
          <w:szCs w:val="28"/>
        </w:rPr>
        <w:t>муниципального района</w:t>
      </w:r>
    </w:p>
    <w:p w:rsidR="00FB419D" w:rsidRPr="00FB419D" w:rsidRDefault="00FB419D" w:rsidP="00FB419D">
      <w:pPr>
        <w:pStyle w:val="20"/>
        <w:spacing w:after="311" w:line="270" w:lineRule="exact"/>
        <w:ind w:left="20"/>
        <w:jc w:val="center"/>
        <w:rPr>
          <w:b/>
          <w:sz w:val="28"/>
          <w:szCs w:val="28"/>
        </w:rPr>
      </w:pPr>
      <w:r w:rsidRPr="00FB419D">
        <w:rPr>
          <w:b/>
          <w:sz w:val="28"/>
          <w:szCs w:val="28"/>
        </w:rPr>
        <w:t>1. Общие положения</w:t>
      </w:r>
    </w:p>
    <w:p w:rsidR="00FB419D" w:rsidRDefault="00FB419D" w:rsidP="00FB419D">
      <w:pPr>
        <w:pStyle w:val="1"/>
        <w:widowControl/>
        <w:numPr>
          <w:ilvl w:val="0"/>
          <w:numId w:val="11"/>
        </w:numPr>
        <w:tabs>
          <w:tab w:val="left" w:pos="1268"/>
        </w:tabs>
        <w:spacing w:line="322" w:lineRule="exact"/>
        <w:ind w:left="20" w:right="20" w:firstLine="760"/>
        <w:jc w:val="both"/>
      </w:pPr>
      <w:proofErr w:type="gramStart"/>
      <w:r>
        <w:t>Настоящее Положение разработано в соответствии с Конституцией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от 29.12.2012г. №2 273-ФЗ «Об образовании в Российской Федерации», приказом Министерства просвещения Российской Федерации от 31.07.2020г.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w:t>
      </w:r>
      <w:proofErr w:type="gramEnd"/>
      <w:r>
        <w:t xml:space="preserve"> образования», Приказом Министерства просвещения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иными нормативными правовыми актами.</w:t>
      </w:r>
    </w:p>
    <w:p w:rsidR="00FB419D" w:rsidRDefault="00FB419D" w:rsidP="00FB419D">
      <w:pPr>
        <w:pStyle w:val="1"/>
        <w:widowControl/>
        <w:numPr>
          <w:ilvl w:val="0"/>
          <w:numId w:val="11"/>
        </w:numPr>
        <w:tabs>
          <w:tab w:val="left" w:pos="1412"/>
        </w:tabs>
        <w:spacing w:line="322" w:lineRule="exact"/>
        <w:ind w:left="20" w:right="20" w:firstLine="760"/>
        <w:jc w:val="both"/>
      </w:pPr>
      <w:r>
        <w:t xml:space="preserve">Настоящее Положение устанавливает порядок организации предоставления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w:t>
      </w:r>
      <w:proofErr w:type="spellStart"/>
      <w:r>
        <w:t>Устюженского</w:t>
      </w:r>
      <w:proofErr w:type="spellEnd"/>
      <w:r>
        <w:t xml:space="preserve"> муниципального района.</w:t>
      </w:r>
    </w:p>
    <w:p w:rsidR="00FB419D" w:rsidRDefault="00FB419D" w:rsidP="00FB419D">
      <w:pPr>
        <w:pStyle w:val="1"/>
        <w:widowControl/>
        <w:numPr>
          <w:ilvl w:val="0"/>
          <w:numId w:val="11"/>
        </w:numPr>
        <w:tabs>
          <w:tab w:val="left" w:pos="1263"/>
        </w:tabs>
        <w:spacing w:line="322" w:lineRule="exact"/>
        <w:ind w:left="20" w:right="20" w:firstLine="760"/>
        <w:jc w:val="both"/>
      </w:pPr>
      <w:r>
        <w:t xml:space="preserve">На территории </w:t>
      </w:r>
      <w:proofErr w:type="spellStart"/>
      <w:r>
        <w:t>Устюженского</w:t>
      </w:r>
      <w:proofErr w:type="spellEnd"/>
      <w:r>
        <w:t xml:space="preserve"> муниципального района создана муниципальная сеть образовательных организаций, посредством которой осуществляется предоставление общедоступного и бесплатного дошкольного, начального общего, основного общего, среднего общего образования по образовательным программам дошкольного, начального общего, основного общего, среднего общего образования.</w:t>
      </w:r>
    </w:p>
    <w:p w:rsidR="00FB419D" w:rsidRDefault="00FB419D" w:rsidP="00FB419D">
      <w:pPr>
        <w:pStyle w:val="1"/>
        <w:ind w:left="20" w:right="20" w:firstLine="780"/>
        <w:jc w:val="both"/>
      </w:pPr>
      <w:r>
        <w:t xml:space="preserve">1.4. На территории </w:t>
      </w:r>
      <w:proofErr w:type="spellStart"/>
      <w:r>
        <w:t>Устюженского</w:t>
      </w:r>
      <w:proofErr w:type="spellEnd"/>
      <w:r>
        <w:t xml:space="preserve">  муниципального района устанавливаются следующие типы образовательных организаций:</w:t>
      </w:r>
    </w:p>
    <w:p w:rsidR="00FB419D" w:rsidRDefault="00FB419D" w:rsidP="00FB419D">
      <w:pPr>
        <w:pStyle w:val="1"/>
        <w:tabs>
          <w:tab w:val="left" w:pos="142"/>
          <w:tab w:val="left" w:pos="9356"/>
        </w:tabs>
        <w:ind w:left="20" w:right="20" w:firstLine="780"/>
        <w:jc w:val="both"/>
      </w:pPr>
      <w:r>
        <w:t>дошкольная образовательная организация – образовательная организация, осуществляющая в качестве основной цели своей деятельности образовательную деятельность по основным общеобразовательным программам дошкольного образования, присмотр и уход за детьми;</w:t>
      </w:r>
    </w:p>
    <w:p w:rsidR="00FB419D" w:rsidRDefault="00FB419D" w:rsidP="00FB419D">
      <w:pPr>
        <w:pStyle w:val="1"/>
        <w:ind w:left="20" w:right="20" w:firstLine="780"/>
        <w:jc w:val="both"/>
      </w:pPr>
      <w:r>
        <w:lastRenderedPageBreak/>
        <w:t>общеобразовательная организация - образовательная организация, осуществляющая в качестве основной цели своей деятельности образовательную деятельность по основным общеобразовательным программам начального общего, основного общего и (или) среднего общего образования.</w:t>
      </w:r>
    </w:p>
    <w:p w:rsidR="00FB419D" w:rsidRDefault="00FB419D" w:rsidP="00FB419D">
      <w:pPr>
        <w:pStyle w:val="1"/>
        <w:widowControl/>
        <w:numPr>
          <w:ilvl w:val="0"/>
          <w:numId w:val="12"/>
        </w:numPr>
        <w:tabs>
          <w:tab w:val="left" w:pos="1647"/>
        </w:tabs>
        <w:spacing w:line="322" w:lineRule="exact"/>
        <w:ind w:left="20" w:right="20" w:firstLine="780"/>
        <w:jc w:val="both"/>
      </w:pPr>
      <w:r>
        <w:t xml:space="preserve">Деятельность образовательных организаций регулируется действующим законодательством Российской Федерации, региональными локальными актами, локальными нормативными актами органа местного самоуправления Управления образования </w:t>
      </w:r>
      <w:proofErr w:type="spellStart"/>
      <w:r>
        <w:t>Устюженского</w:t>
      </w:r>
      <w:proofErr w:type="spellEnd"/>
      <w:r>
        <w:t xml:space="preserve"> муниципального района, локальными нормативными актами и уставом образовательной организации.</w:t>
      </w:r>
    </w:p>
    <w:p w:rsidR="00FB419D" w:rsidRDefault="00FB419D" w:rsidP="00FB419D">
      <w:pPr>
        <w:pStyle w:val="1"/>
        <w:widowControl/>
        <w:numPr>
          <w:ilvl w:val="0"/>
          <w:numId w:val="12"/>
        </w:numPr>
        <w:tabs>
          <w:tab w:val="left" w:pos="1378"/>
        </w:tabs>
        <w:spacing w:after="641" w:line="322" w:lineRule="exact"/>
        <w:ind w:left="20" w:right="20" w:firstLine="780"/>
        <w:jc w:val="both"/>
      </w:pPr>
      <w:r>
        <w:t>Образовательная организация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ее уставом.</w:t>
      </w:r>
    </w:p>
    <w:p w:rsidR="00FB419D" w:rsidRPr="00FB419D" w:rsidRDefault="00FB419D" w:rsidP="00FB419D">
      <w:pPr>
        <w:pStyle w:val="11"/>
        <w:keepNext/>
        <w:keepLines/>
        <w:spacing w:after="306" w:line="270" w:lineRule="exact"/>
        <w:ind w:left="20" w:firstLine="780"/>
        <w:jc w:val="both"/>
        <w:rPr>
          <w:b/>
          <w:sz w:val="28"/>
          <w:szCs w:val="28"/>
        </w:rPr>
      </w:pPr>
      <w:bookmarkStart w:id="2" w:name="bookmark1"/>
      <w:r w:rsidRPr="00FB419D">
        <w:rPr>
          <w:b/>
          <w:sz w:val="28"/>
          <w:szCs w:val="28"/>
        </w:rPr>
        <w:t>2. Организация предоставления дошкольного образования</w:t>
      </w:r>
      <w:bookmarkEnd w:id="2"/>
      <w:r w:rsidRPr="00FB419D">
        <w:rPr>
          <w:b/>
          <w:sz w:val="28"/>
          <w:szCs w:val="28"/>
        </w:rPr>
        <w:t>.</w:t>
      </w:r>
    </w:p>
    <w:p w:rsidR="00FB419D" w:rsidRDefault="00FB419D" w:rsidP="00FB419D">
      <w:pPr>
        <w:pStyle w:val="1"/>
        <w:ind w:left="20" w:firstLine="780"/>
        <w:jc w:val="both"/>
      </w:pPr>
      <w:r>
        <w:t>2.1. Организация и осуществление образовательной деятельности.</w:t>
      </w:r>
    </w:p>
    <w:p w:rsidR="00FB419D" w:rsidRDefault="00FB419D" w:rsidP="00FB419D">
      <w:pPr>
        <w:pStyle w:val="1"/>
        <w:widowControl/>
        <w:numPr>
          <w:ilvl w:val="0"/>
          <w:numId w:val="13"/>
        </w:numPr>
        <w:tabs>
          <w:tab w:val="left" w:pos="1431"/>
        </w:tabs>
        <w:spacing w:line="322" w:lineRule="exact"/>
        <w:ind w:left="20" w:right="20" w:firstLine="780"/>
        <w:jc w:val="both"/>
      </w:pPr>
      <w:r>
        <w:t>Дошкольное образование может быть получено в образовательных организациях, осуществляющих образовательную деятельность, а также вне образовательных организаций - в форме семейного образования.</w:t>
      </w:r>
    </w:p>
    <w:p w:rsidR="00FB419D" w:rsidRDefault="00FB419D" w:rsidP="00FB419D">
      <w:pPr>
        <w:pStyle w:val="1"/>
        <w:widowControl/>
        <w:numPr>
          <w:ilvl w:val="0"/>
          <w:numId w:val="13"/>
        </w:numPr>
        <w:tabs>
          <w:tab w:val="left" w:pos="1446"/>
        </w:tabs>
        <w:spacing w:line="322" w:lineRule="exact"/>
        <w:ind w:left="20" w:right="20" w:firstLine="780"/>
        <w:jc w:val="both"/>
      </w:pPr>
      <w:r>
        <w:t>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FB419D" w:rsidRDefault="00FB419D" w:rsidP="00FB419D">
      <w:pPr>
        <w:pStyle w:val="1"/>
        <w:ind w:left="20" w:right="20" w:firstLine="780"/>
        <w:jc w:val="both"/>
      </w:pPr>
      <w:r>
        <w:t xml:space="preserve">При выборе родителями (законными представителями) детей формы получения дошкольного образования в форме семейного образования родители (законные представители) информируют об этом выборе Управление образования </w:t>
      </w:r>
      <w:proofErr w:type="spellStart"/>
      <w:r>
        <w:t>Устюженского</w:t>
      </w:r>
      <w:proofErr w:type="spellEnd"/>
      <w:r>
        <w:t xml:space="preserve"> муниципального района.</w:t>
      </w:r>
    </w:p>
    <w:p w:rsidR="00FB419D" w:rsidRDefault="00FB419D" w:rsidP="00FB419D">
      <w:pPr>
        <w:pStyle w:val="1"/>
        <w:ind w:left="20" w:right="20" w:firstLine="780"/>
        <w:jc w:val="both"/>
      </w:pPr>
      <w:proofErr w:type="gramStart"/>
      <w:r>
        <w:t xml:space="preserve">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w:t>
      </w:r>
      <w:proofErr w:type="spellStart"/>
      <w:r>
        <w:t>Устюженского</w:t>
      </w:r>
      <w:proofErr w:type="spellEnd"/>
      <w:r>
        <w:t xml:space="preserve">  муниципального района, если в них созданы соответствующие консультационные центры.</w:t>
      </w:r>
      <w:proofErr w:type="gramEnd"/>
    </w:p>
    <w:p w:rsidR="00FB419D" w:rsidRDefault="00FB419D" w:rsidP="00FB419D">
      <w:pPr>
        <w:pStyle w:val="1"/>
        <w:widowControl/>
        <w:numPr>
          <w:ilvl w:val="0"/>
          <w:numId w:val="13"/>
        </w:numPr>
        <w:tabs>
          <w:tab w:val="left" w:pos="1537"/>
        </w:tabs>
        <w:spacing w:line="322" w:lineRule="exact"/>
        <w:ind w:left="20" w:right="20" w:firstLine="780"/>
        <w:jc w:val="both"/>
      </w:pPr>
      <w:proofErr w:type="gramStart"/>
      <w:r>
        <w:t xml:space="preserve">Образовательные организации </w:t>
      </w:r>
      <w:proofErr w:type="spellStart"/>
      <w:r>
        <w:t>Устюженского</w:t>
      </w:r>
      <w:proofErr w:type="spellEnd"/>
      <w:r>
        <w:t xml:space="preserve"> муниципального района могут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w:t>
      </w:r>
      <w:r>
        <w:lastRenderedPageBreak/>
        <w:t>образовательных программ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proofErr w:type="gramEnd"/>
      <w:r>
        <w:t xml:space="preserve"> </w:t>
      </w:r>
      <w:proofErr w:type="gramStart"/>
      <w:r>
        <w:t>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в котором указываются основные характеристики образовательной программы, реализуемой с использованием такой формы (в том числе вид и (или) направленность) (при реализации части образовательной программы определенного вида и (или) направленности указываются также характеристики отдельных компонентов, предусмотренных образовательными программами), а также объем ресурсов, используемых каждой из указанных</w:t>
      </w:r>
      <w:proofErr w:type="gramEnd"/>
      <w:r>
        <w:t xml:space="preserve"> организаций, и распределение обязанностей между ними, срок действия этого договора.</w:t>
      </w:r>
    </w:p>
    <w:p w:rsidR="00FB419D" w:rsidRDefault="00FB419D" w:rsidP="00FB419D">
      <w:pPr>
        <w:pStyle w:val="1"/>
        <w:widowControl/>
        <w:numPr>
          <w:ilvl w:val="0"/>
          <w:numId w:val="13"/>
        </w:numPr>
        <w:tabs>
          <w:tab w:val="left" w:pos="1383"/>
        </w:tabs>
        <w:spacing w:line="322" w:lineRule="exact"/>
        <w:ind w:left="20" w:right="20" w:firstLine="720"/>
        <w:jc w:val="both"/>
      </w:pPr>
      <w:r>
        <w:t>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w:t>
      </w:r>
    </w:p>
    <w:p w:rsidR="00FB419D" w:rsidRDefault="00FB419D" w:rsidP="00637B05">
      <w:pPr>
        <w:pStyle w:val="1"/>
        <w:ind w:left="20" w:right="20" w:firstLine="689"/>
        <w:jc w:val="both"/>
      </w:pPr>
      <w:r>
        <w:t>Сроки получения дошкольного образования устанавливаются федеральным государственным образовательным стандартом дошкольного образования.</w:t>
      </w:r>
    </w:p>
    <w:p w:rsidR="00FB419D" w:rsidRDefault="00FB419D" w:rsidP="00637B05">
      <w:pPr>
        <w:pStyle w:val="1"/>
        <w:widowControl/>
        <w:numPr>
          <w:ilvl w:val="0"/>
          <w:numId w:val="13"/>
        </w:numPr>
        <w:tabs>
          <w:tab w:val="left" w:pos="709"/>
        </w:tabs>
        <w:spacing w:line="322" w:lineRule="exact"/>
        <w:ind w:left="20" w:right="20" w:firstLine="720"/>
        <w:jc w:val="both"/>
      </w:pPr>
      <w:r>
        <w:t>Содержание дошкольного образования определяется образовательной программой дошкольного образования.</w:t>
      </w:r>
    </w:p>
    <w:p w:rsidR="00FB419D" w:rsidRDefault="00FB419D" w:rsidP="00FB419D">
      <w:pPr>
        <w:pStyle w:val="1"/>
        <w:ind w:left="20" w:right="20" w:firstLine="720"/>
        <w:jc w:val="both"/>
      </w:pPr>
      <w: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FB419D" w:rsidRDefault="00FB419D" w:rsidP="00FB419D">
      <w:pPr>
        <w:pStyle w:val="1"/>
        <w:ind w:left="20" w:right="20" w:firstLine="720"/>
        <w:jc w:val="both"/>
      </w:pPr>
      <w:r>
        <w:t xml:space="preserve">Образовательные организации </w:t>
      </w:r>
      <w:proofErr w:type="spellStart"/>
      <w:r w:rsidR="00637B05">
        <w:t>Устюженского</w:t>
      </w:r>
      <w:proofErr w:type="spellEnd"/>
      <w:r w:rsidR="00637B05">
        <w:t xml:space="preserve"> </w:t>
      </w:r>
      <w:r>
        <w:t xml:space="preserve"> муниципального района самостоятел</w:t>
      </w:r>
      <w:r w:rsidR="00637B05">
        <w:t>ьно разрабатывают и утверждают о</w:t>
      </w:r>
      <w:r>
        <w:t>бразовательные про</w:t>
      </w:r>
      <w:r w:rsidR="00637B05">
        <w:t>граммы дошкольного образования.</w:t>
      </w:r>
    </w:p>
    <w:p w:rsidR="00FB419D" w:rsidRDefault="00FB419D" w:rsidP="00FB419D">
      <w:pPr>
        <w:pStyle w:val="1"/>
        <w:ind w:left="20" w:right="20" w:firstLine="720"/>
        <w:jc w:val="both"/>
      </w:pPr>
      <w:r>
        <w:t>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w:t>
      </w:r>
      <w:r w:rsidR="00637B05">
        <w:t>ограмм дошкольного образования.</w:t>
      </w:r>
    </w:p>
    <w:p w:rsidR="00FB419D" w:rsidRDefault="00FB419D" w:rsidP="00FB419D">
      <w:pPr>
        <w:pStyle w:val="1"/>
        <w:ind w:left="20" w:right="20" w:firstLine="720"/>
        <w:jc w:val="both"/>
      </w:pPr>
      <w: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B419D" w:rsidRDefault="00FB419D" w:rsidP="00FB419D">
      <w:pPr>
        <w:pStyle w:val="1"/>
        <w:widowControl/>
        <w:numPr>
          <w:ilvl w:val="0"/>
          <w:numId w:val="13"/>
        </w:numPr>
        <w:tabs>
          <w:tab w:val="left" w:pos="1494"/>
        </w:tabs>
        <w:spacing w:line="322" w:lineRule="exact"/>
        <w:ind w:left="20" w:right="20" w:firstLine="720"/>
        <w:jc w:val="both"/>
      </w:pPr>
      <w:r>
        <w:t>В образовательных организациях образовательная деятельность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w:t>
      </w:r>
    </w:p>
    <w:p w:rsidR="00FB419D" w:rsidRDefault="00FB419D" w:rsidP="00637B05">
      <w:pPr>
        <w:pStyle w:val="1"/>
        <w:ind w:left="20" w:right="20" w:firstLine="720"/>
        <w:jc w:val="both"/>
      </w:pPr>
      <w:r>
        <w:t xml:space="preserve">Дошкольное образование может быть получено на иностранном языке в соответствии с образовательной программой дошкольного образования и в порядке, установленном законодательством Российской Федерации об </w:t>
      </w:r>
      <w:r>
        <w:lastRenderedPageBreak/>
        <w:t>образовании и локальными нормативными актами образовательной организации..</w:t>
      </w:r>
    </w:p>
    <w:p w:rsidR="00FB419D" w:rsidRDefault="00FB419D" w:rsidP="00FB419D">
      <w:pPr>
        <w:pStyle w:val="1"/>
        <w:ind w:left="20" w:right="20" w:firstLine="700"/>
      </w:pPr>
      <w:r>
        <w:t>2.1.7. 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FB419D" w:rsidRDefault="00FB419D" w:rsidP="00637B05">
      <w:pPr>
        <w:pStyle w:val="1"/>
        <w:ind w:left="20" w:right="20" w:firstLine="700"/>
        <w:jc w:val="both"/>
      </w:pPr>
      <w:r>
        <w:t>Группы могут иметь общеразвивающую, компенсирующую, оздоровительную или комбинированную направленность.</w:t>
      </w:r>
    </w:p>
    <w:p w:rsidR="00FB419D" w:rsidRDefault="00FB419D" w:rsidP="00637B05">
      <w:pPr>
        <w:pStyle w:val="1"/>
        <w:ind w:left="20" w:right="20" w:firstLine="700"/>
        <w:jc w:val="both"/>
      </w:pPr>
      <w:r>
        <w:t>В группах общеразвивающей направленности осуществляется реализация образовательной программы дошкольного образования.</w:t>
      </w:r>
    </w:p>
    <w:p w:rsidR="00FB419D" w:rsidRDefault="00FB419D" w:rsidP="00637B05">
      <w:pPr>
        <w:pStyle w:val="1"/>
        <w:ind w:left="20" w:right="20" w:firstLine="700"/>
        <w:jc w:val="both"/>
      </w:pPr>
      <w: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FB419D" w:rsidRDefault="00FB419D" w:rsidP="00637B05">
      <w:pPr>
        <w:pStyle w:val="1"/>
        <w:ind w:left="20" w:right="20" w:firstLine="700"/>
        <w:jc w:val="both"/>
      </w:pPr>
      <w: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FB419D" w:rsidRDefault="00FB419D" w:rsidP="00637B05">
      <w:pPr>
        <w:pStyle w:val="1"/>
        <w:ind w:left="20" w:right="20" w:firstLine="700"/>
        <w:jc w:val="both"/>
      </w:pPr>
      <w:proofErr w:type="gramStart"/>
      <w: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roofErr w:type="gramEnd"/>
    </w:p>
    <w:p w:rsidR="00FB419D" w:rsidRDefault="00FB419D" w:rsidP="00637B05">
      <w:pPr>
        <w:pStyle w:val="1"/>
        <w:ind w:left="20" w:firstLine="700"/>
        <w:jc w:val="both"/>
      </w:pPr>
      <w:proofErr w:type="gramStart"/>
      <w:r>
        <w:t>В образовательной организации могут быть организованы также:</w:t>
      </w:r>
      <w:proofErr w:type="gramEnd"/>
    </w:p>
    <w:p w:rsidR="00FB419D" w:rsidRDefault="00FB419D" w:rsidP="00637B05">
      <w:pPr>
        <w:pStyle w:val="1"/>
        <w:ind w:left="20" w:right="20" w:firstLine="700"/>
        <w:jc w:val="both"/>
      </w:pPr>
      <w: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FB419D" w:rsidRDefault="00FB419D" w:rsidP="00637B05">
      <w:pPr>
        <w:pStyle w:val="1"/>
        <w:ind w:left="20" w:right="20" w:firstLine="700"/>
        <w:jc w:val="both"/>
      </w:pPr>
      <w: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FB419D" w:rsidRDefault="00FB419D" w:rsidP="00637B05">
      <w:pPr>
        <w:pStyle w:val="1"/>
        <w:ind w:left="20" w:right="20" w:firstLine="700"/>
        <w:jc w:val="both"/>
      </w:pPr>
      <w:r>
        <w:t xml:space="preserve">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w:t>
      </w:r>
      <w:r>
        <w:lastRenderedPageBreak/>
        <w:t>присмотр и уход за детьми без реализации образовательной программы дошкольного образования.</w:t>
      </w:r>
    </w:p>
    <w:p w:rsidR="00FB419D" w:rsidRDefault="00FB419D" w:rsidP="00FB419D">
      <w:pPr>
        <w:pStyle w:val="1"/>
        <w:ind w:left="20" w:right="20" w:firstLine="720"/>
      </w:pPr>
      <w:r>
        <w:t>В группы могут включаться как воспитанники одного возраста, так и воспитанники разных возрастов (разновозрастные группы).</w:t>
      </w:r>
    </w:p>
    <w:p w:rsidR="00FB419D" w:rsidRDefault="00FB419D" w:rsidP="00637B05">
      <w:pPr>
        <w:pStyle w:val="1"/>
        <w:ind w:left="20" w:right="20" w:firstLine="720"/>
        <w:jc w:val="both"/>
      </w:pPr>
      <w:r>
        <w:t>2.1.8. Режим работы образовательной организации устанавливается ее локальным нормативным актом. Группы могут функционировать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p>
    <w:p w:rsidR="00FB419D" w:rsidRDefault="00FB419D" w:rsidP="00637B05">
      <w:pPr>
        <w:pStyle w:val="1"/>
        <w:ind w:left="20" w:right="20" w:firstLine="720"/>
        <w:jc w:val="both"/>
      </w:pPr>
      <w:r>
        <w:t>Образовательные программы дошкольного образования реализуются в группах, функционирующих в режиме не менее 3 часов в день.</w:t>
      </w:r>
    </w:p>
    <w:p w:rsidR="00FB419D" w:rsidRDefault="00FB419D" w:rsidP="00637B05">
      <w:pPr>
        <w:pStyle w:val="1"/>
        <w:ind w:left="20" w:right="20" w:firstLine="720"/>
        <w:jc w:val="both"/>
      </w:pPr>
      <w:r>
        <w:t>2.2 Особенности организации образовательной деятельности для лиц с ограниченными возможностями здоровья.</w:t>
      </w:r>
    </w:p>
    <w:p w:rsidR="00FB419D" w:rsidRDefault="00FB419D" w:rsidP="00637B05">
      <w:pPr>
        <w:pStyle w:val="1"/>
        <w:widowControl/>
        <w:numPr>
          <w:ilvl w:val="0"/>
          <w:numId w:val="14"/>
        </w:numPr>
        <w:tabs>
          <w:tab w:val="left" w:pos="1561"/>
        </w:tabs>
        <w:spacing w:line="322" w:lineRule="exact"/>
        <w:ind w:left="20" w:right="20" w:firstLine="720"/>
        <w:jc w:val="both"/>
      </w:pPr>
      <w:r>
        <w:t xml:space="preserve">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w:t>
      </w:r>
      <w:proofErr w:type="spellStart"/>
      <w:r>
        <w:t>абилитации</w:t>
      </w:r>
      <w:proofErr w:type="spellEnd"/>
      <w:r>
        <w:t xml:space="preserve"> ребенка-инвалида.</w:t>
      </w:r>
    </w:p>
    <w:p w:rsidR="00FB419D" w:rsidRDefault="00FB419D" w:rsidP="00637B05">
      <w:pPr>
        <w:pStyle w:val="1"/>
        <w:ind w:left="20" w:right="20"/>
        <w:jc w:val="both"/>
      </w:pPr>
      <w:r>
        <w:t>Условия для получения образования детьми с ограниченными возможностями здоровья определяются в заключении психолого-медико-педагогической комиссии.</w:t>
      </w:r>
    </w:p>
    <w:p w:rsidR="00FB419D" w:rsidRDefault="00FB419D" w:rsidP="00637B05">
      <w:pPr>
        <w:pStyle w:val="1"/>
        <w:widowControl/>
        <w:numPr>
          <w:ilvl w:val="0"/>
          <w:numId w:val="14"/>
        </w:numPr>
        <w:tabs>
          <w:tab w:val="left" w:pos="1935"/>
        </w:tabs>
        <w:spacing w:line="322" w:lineRule="exact"/>
        <w:ind w:left="20" w:right="20" w:firstLine="720"/>
        <w:jc w:val="both"/>
      </w:pPr>
      <w:r>
        <w:t>В образовательных организациях,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w:t>
      </w:r>
    </w:p>
    <w:p w:rsidR="00FB419D" w:rsidRDefault="00FB419D" w:rsidP="00637B05">
      <w:pPr>
        <w:pStyle w:val="1"/>
        <w:ind w:left="20" w:right="20" w:firstLine="720"/>
        <w:jc w:val="both"/>
      </w:pPr>
      <w:proofErr w:type="gramStart"/>
      <w:r>
        <w:t>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w:t>
      </w:r>
      <w:proofErr w:type="gramEnd"/>
      <w:r>
        <w:t xml:space="preserve">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FB419D" w:rsidRDefault="00FB419D" w:rsidP="00637B05">
      <w:pPr>
        <w:pStyle w:val="1"/>
        <w:ind w:left="20" w:right="20" w:firstLine="720"/>
        <w:jc w:val="both"/>
      </w:pPr>
      <w:r>
        <w:t>2.2.3</w:t>
      </w:r>
      <w:r w:rsidR="00637B05">
        <w:t xml:space="preserve">. </w:t>
      </w:r>
      <w:r>
        <w:t xml:space="preserve"> В </w:t>
      </w:r>
      <w:r w:rsidR="00637B05">
        <w:t xml:space="preserve"> </w:t>
      </w:r>
      <w:r>
        <w:t>целях доступности получения дошкольного образования детьми с ограниченными возможностями здоровья организацией обеспечивается:</w:t>
      </w:r>
    </w:p>
    <w:p w:rsidR="00FB419D" w:rsidRDefault="00FB419D" w:rsidP="00FB419D">
      <w:pPr>
        <w:pStyle w:val="1"/>
        <w:ind w:left="20" w:firstLine="720"/>
      </w:pPr>
      <w:r>
        <w:t>1) для детей с ограниченными возможностями здоровья по зрению:</w:t>
      </w:r>
    </w:p>
    <w:p w:rsidR="00FB419D" w:rsidRDefault="00FB419D" w:rsidP="00637B05">
      <w:pPr>
        <w:pStyle w:val="1"/>
        <w:ind w:left="20" w:firstLine="689"/>
        <w:jc w:val="both"/>
      </w:pPr>
      <w:r>
        <w:t>присутствие ассистента, оказывающего ребенку необходимую помощь;</w:t>
      </w:r>
    </w:p>
    <w:p w:rsidR="00FB419D" w:rsidRDefault="00FB419D" w:rsidP="00FB419D">
      <w:pPr>
        <w:pStyle w:val="1"/>
        <w:ind w:left="20" w:right="20" w:firstLine="720"/>
      </w:pPr>
      <w:r>
        <w:lastRenderedPageBreak/>
        <w:t>обеспечение выпуска альтернативных форматов печатных материалов (крупный шрифт) или аудиофайлов;</w:t>
      </w:r>
    </w:p>
    <w:p w:rsidR="00FB419D" w:rsidRDefault="00FB419D" w:rsidP="00637B05">
      <w:pPr>
        <w:pStyle w:val="1"/>
        <w:widowControl/>
        <w:numPr>
          <w:ilvl w:val="1"/>
          <w:numId w:val="14"/>
        </w:numPr>
        <w:tabs>
          <w:tab w:val="left" w:pos="1022"/>
        </w:tabs>
        <w:spacing w:line="322" w:lineRule="exact"/>
        <w:ind w:left="720" w:right="20"/>
        <w:jc w:val="both"/>
      </w:pPr>
      <w:r>
        <w:t>для детей с ограниченными возможностями здоровья по слуху: обеспечение надлежащими звуковыми средствами воспроизведения</w:t>
      </w:r>
    </w:p>
    <w:p w:rsidR="00FB419D" w:rsidRDefault="00FB419D" w:rsidP="00637B05">
      <w:pPr>
        <w:pStyle w:val="1"/>
        <w:ind w:left="20"/>
        <w:jc w:val="both"/>
      </w:pPr>
      <w:r>
        <w:t>информации;</w:t>
      </w:r>
    </w:p>
    <w:p w:rsidR="00FB419D" w:rsidRDefault="00FB419D" w:rsidP="00637B05">
      <w:pPr>
        <w:pStyle w:val="1"/>
        <w:widowControl/>
        <w:numPr>
          <w:ilvl w:val="1"/>
          <w:numId w:val="14"/>
        </w:numPr>
        <w:tabs>
          <w:tab w:val="left" w:pos="1182"/>
        </w:tabs>
        <w:spacing w:line="322" w:lineRule="exact"/>
        <w:ind w:left="20" w:right="20" w:firstLine="700"/>
        <w:jc w:val="both"/>
      </w:pPr>
      <w:proofErr w:type="gramStart"/>
      <w:r>
        <w:t>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FB419D" w:rsidRDefault="00FB419D" w:rsidP="00637B05">
      <w:pPr>
        <w:pStyle w:val="1"/>
        <w:ind w:left="20" w:right="20" w:firstLine="700"/>
        <w:jc w:val="both"/>
      </w:pPr>
      <w:r>
        <w:t>2.2.4.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FB419D" w:rsidRDefault="00FB419D" w:rsidP="00637B05">
      <w:pPr>
        <w:pStyle w:val="1"/>
        <w:ind w:left="20" w:right="20" w:firstLine="700"/>
        <w:jc w:val="both"/>
      </w:pPr>
      <w:r>
        <w:t>Количество детей в группах компенсирующей направленности не должно превышать:</w:t>
      </w:r>
    </w:p>
    <w:p w:rsidR="00FB419D" w:rsidRDefault="00FB419D" w:rsidP="00637B05">
      <w:pPr>
        <w:pStyle w:val="1"/>
        <w:ind w:left="20" w:right="20" w:firstLine="700"/>
        <w:jc w:val="both"/>
      </w:pPr>
      <w:r>
        <w:t>для детей с тяжелыми нарушениями речи - 6 детей в возрасте до 3 лет и 10 детей в возрасте старше 3 лет;</w:t>
      </w:r>
    </w:p>
    <w:p w:rsidR="00FB419D" w:rsidRDefault="00FB419D" w:rsidP="00637B05">
      <w:pPr>
        <w:pStyle w:val="1"/>
        <w:ind w:left="20" w:right="20" w:firstLine="700"/>
        <w:jc w:val="both"/>
      </w:pPr>
      <w:r>
        <w:t>для детей с фонетико-фонематическими нарушениями речи - 12 детей в возрасте старше 3 лет;</w:t>
      </w:r>
    </w:p>
    <w:p w:rsidR="00FB419D" w:rsidRDefault="00FB419D" w:rsidP="00637B05">
      <w:pPr>
        <w:pStyle w:val="1"/>
        <w:ind w:left="20" w:right="20" w:firstLine="700"/>
        <w:jc w:val="both"/>
      </w:pPr>
      <w:r>
        <w:t>для глухих детей - 6 детей для обеих возрастных групп; для слабослышащих детей - 6 детей в возрасте до 3 лет и 8 детей в возрасте старше 3 лет;</w:t>
      </w:r>
    </w:p>
    <w:p w:rsidR="00FB419D" w:rsidRDefault="00FB419D" w:rsidP="00637B05">
      <w:pPr>
        <w:pStyle w:val="1"/>
        <w:ind w:left="20" w:right="20" w:firstLine="700"/>
        <w:jc w:val="both"/>
      </w:pPr>
      <w:r>
        <w:t>для слепых детей - 6 детей для обеих возрастных групп; для слабовидящих детей - 6 детей в возрасте до 3 лет и 10 детей в возрасте старше 3 лет;</w:t>
      </w:r>
    </w:p>
    <w:p w:rsidR="00FB419D" w:rsidRDefault="00FB419D" w:rsidP="00637B05">
      <w:pPr>
        <w:pStyle w:val="1"/>
        <w:ind w:left="20" w:right="20" w:firstLine="700"/>
        <w:jc w:val="both"/>
      </w:pPr>
      <w:r>
        <w:t xml:space="preserve">для детей с </w:t>
      </w:r>
      <w:proofErr w:type="spellStart"/>
      <w:r>
        <w:t>амблиопией</w:t>
      </w:r>
      <w:proofErr w:type="spellEnd"/>
      <w:r>
        <w:t>, косоглазием - 6 детей в возрасте до 3 лет и 10 детей в возрасте старше 3 лет;</w:t>
      </w:r>
    </w:p>
    <w:p w:rsidR="00FB419D" w:rsidRDefault="00FB419D" w:rsidP="00637B05">
      <w:pPr>
        <w:pStyle w:val="1"/>
        <w:ind w:left="20" w:right="20" w:firstLine="700"/>
        <w:jc w:val="both"/>
      </w:pPr>
      <w:r>
        <w:t>для детей с нарушениями опорно-двигательного аппарата - 6 детей в возрасте до 3 лет и 8 детей в возрасте старше 3 лет;</w:t>
      </w:r>
    </w:p>
    <w:p w:rsidR="00FB419D" w:rsidRDefault="00FB419D" w:rsidP="00637B05">
      <w:pPr>
        <w:pStyle w:val="1"/>
        <w:ind w:left="720" w:right="20"/>
        <w:jc w:val="both"/>
      </w:pPr>
      <w:r>
        <w:t xml:space="preserve">для детей с задержкой </w:t>
      </w:r>
      <w:proofErr w:type="spellStart"/>
      <w:r>
        <w:t>психоречевого</w:t>
      </w:r>
      <w:proofErr w:type="spellEnd"/>
      <w:r>
        <w:t xml:space="preserve"> развития - 6 детей в возрасте до 3 лет; для детей с задержкой психического развития - 10 детей в возрасте старше</w:t>
      </w:r>
    </w:p>
    <w:p w:rsidR="00FB419D" w:rsidRDefault="00FB419D" w:rsidP="00637B05">
      <w:pPr>
        <w:pStyle w:val="1"/>
        <w:ind w:left="20"/>
        <w:jc w:val="both"/>
      </w:pPr>
      <w:r>
        <w:t>3 лет;</w:t>
      </w:r>
    </w:p>
    <w:p w:rsidR="00FB419D" w:rsidRDefault="00FB419D" w:rsidP="00637B05">
      <w:pPr>
        <w:pStyle w:val="1"/>
        <w:ind w:left="20" w:right="20" w:firstLine="700"/>
        <w:jc w:val="both"/>
      </w:pPr>
      <w:r>
        <w:t>для детей с умственной отсталостью легкой степени - 10 детей в возрасте старше 3 лет;</w:t>
      </w:r>
    </w:p>
    <w:p w:rsidR="00FB419D" w:rsidRDefault="00FB419D" w:rsidP="00637B05">
      <w:pPr>
        <w:pStyle w:val="1"/>
        <w:ind w:left="20" w:right="20" w:firstLine="700"/>
        <w:jc w:val="both"/>
      </w:pPr>
      <w:r>
        <w:t>для детей с умственной отсталостью умеренной, тяжелой степени - 8 детей в возрасте старше 3 лет;</w:t>
      </w:r>
    </w:p>
    <w:p w:rsidR="00FB419D" w:rsidRDefault="00FB419D" w:rsidP="00637B05">
      <w:pPr>
        <w:pStyle w:val="1"/>
        <w:ind w:left="20" w:right="20" w:firstLine="700"/>
        <w:jc w:val="both"/>
      </w:pPr>
      <w:r>
        <w:t>для детей с расстройствами аутистического спектра - 5 детей для обеих возрастных групп;</w:t>
      </w:r>
    </w:p>
    <w:p w:rsidR="00FB419D" w:rsidRDefault="00FB419D" w:rsidP="00637B05">
      <w:pPr>
        <w:pStyle w:val="1"/>
        <w:ind w:left="20" w:right="20" w:firstLine="700"/>
        <w:jc w:val="both"/>
      </w:pPr>
      <w:r>
        <w:t>для детей со сложными дефектами (тяжелыми и множественными нарушениями развития) - 5 детей для обеих возрастных групп.</w:t>
      </w:r>
    </w:p>
    <w:p w:rsidR="00FB419D" w:rsidRDefault="00FB419D" w:rsidP="00637B05">
      <w:pPr>
        <w:pStyle w:val="1"/>
        <w:ind w:left="20" w:right="20" w:firstLine="700"/>
        <w:jc w:val="both"/>
      </w:pPr>
      <w:r>
        <w:t>Количество детей в группах комбинированной направленности не должно превышать:</w:t>
      </w:r>
    </w:p>
    <w:p w:rsidR="00FB419D" w:rsidRDefault="00FB419D" w:rsidP="00637B05">
      <w:pPr>
        <w:pStyle w:val="1"/>
        <w:ind w:left="20" w:right="20" w:firstLine="700"/>
        <w:jc w:val="both"/>
      </w:pPr>
      <w:r>
        <w:t xml:space="preserve">в возрасте до 3 лет - не более 10 детей, в том числе не более 3 детей с </w:t>
      </w:r>
      <w:r>
        <w:lastRenderedPageBreak/>
        <w:t>ограниченными возможностями здоровья; в возрасте старше 3 лет:</w:t>
      </w:r>
    </w:p>
    <w:p w:rsidR="00FB419D" w:rsidRDefault="00FB419D" w:rsidP="00637B05">
      <w:pPr>
        <w:pStyle w:val="1"/>
        <w:ind w:left="20" w:right="20" w:firstLine="700"/>
        <w:jc w:val="both"/>
      </w:pPr>
      <w: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с расстройствами аутистического спектра, или детей со сложным дефектом;</w:t>
      </w:r>
    </w:p>
    <w:p w:rsidR="00FB419D" w:rsidRDefault="00FB419D" w:rsidP="00637B05">
      <w:pPr>
        <w:pStyle w:val="1"/>
        <w:ind w:left="20" w:right="20" w:firstLine="700"/>
        <w:jc w:val="both"/>
      </w:pPr>
      <w:r>
        <w:t xml:space="preserve">не более 15 детей, в том числе не более 4 слабовидящих и (или) детей с </w:t>
      </w:r>
      <w:proofErr w:type="spellStart"/>
      <w:r>
        <w:t>амблиопией</w:t>
      </w:r>
      <w:proofErr w:type="spellEnd"/>
      <w: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FB419D" w:rsidRDefault="00FB419D" w:rsidP="00637B05">
      <w:pPr>
        <w:pStyle w:val="1"/>
        <w:ind w:left="20" w:right="20" w:firstLine="700"/>
        <w:jc w:val="both"/>
      </w:pPr>
      <w:r>
        <w:t>не более 17 детей, в том числе не более 5 детей с задержкой психического развития, детей с фонетико-фонематическими нарушениями речи.</w:t>
      </w:r>
    </w:p>
    <w:p w:rsidR="00FB419D" w:rsidRDefault="00FB419D" w:rsidP="00637B05">
      <w:pPr>
        <w:pStyle w:val="1"/>
        <w:ind w:left="20" w:right="20" w:firstLine="700"/>
        <w:jc w:val="both"/>
      </w:pPr>
      <w:r>
        <w:t>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 соответствующего анатомо-физиологическим особенностям детей каждой возрастной группы, с предельной наполняемостью 6 и 12 человек соответственно.</w:t>
      </w:r>
    </w:p>
    <w:p w:rsidR="00FB419D" w:rsidRDefault="00FB419D" w:rsidP="00637B05">
      <w:pPr>
        <w:pStyle w:val="1"/>
        <w:ind w:left="20" w:right="20" w:firstLine="700"/>
        <w:jc w:val="both"/>
      </w:pPr>
      <w:r>
        <w:t>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p>
    <w:p w:rsidR="00FB419D" w:rsidRDefault="00FB419D" w:rsidP="00637B05">
      <w:pPr>
        <w:pStyle w:val="1"/>
        <w:ind w:left="20" w:right="20" w:firstLine="700"/>
        <w:jc w:val="both"/>
      </w:pPr>
      <w:r>
        <w:t>2.2.5</w:t>
      </w:r>
      <w:proofErr w:type="gramStart"/>
      <w:r>
        <w:t xml:space="preserve"> П</w:t>
      </w:r>
      <w:proofErr w:type="gramEnd"/>
      <w:r>
        <w:t>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 учитель-дефектолог (</w:t>
      </w:r>
      <w:proofErr w:type="spellStart"/>
      <w:r>
        <w:t>олигофренопедагог</w:t>
      </w:r>
      <w:proofErr w:type="spellEnd"/>
      <w:r>
        <w:t xml:space="preserve">, сурдопедагог, тифлопедагог), учитель-логопед, педагог-психолог, </w:t>
      </w:r>
      <w:proofErr w:type="spellStart"/>
      <w:r>
        <w:t>тьютор</w:t>
      </w:r>
      <w:proofErr w:type="spellEnd"/>
      <w:r>
        <w:t>, ассистент (помощник) на каждую группу:</w:t>
      </w:r>
    </w:p>
    <w:p w:rsidR="00FB419D" w:rsidRDefault="00FB419D" w:rsidP="00637B05">
      <w:pPr>
        <w:pStyle w:val="1"/>
        <w:ind w:left="20" w:right="20" w:firstLine="700"/>
        <w:jc w:val="both"/>
      </w:pPr>
      <w:r>
        <w:t>для детей с нарушениями слуха (глухих, слабослышащих, позднооглохших) - не менее 0,5 штатной единицы учителя-логопеда, не менее 1 штатной единицы учителя-дефектолога (сурдопедагога), не менее 0,5 штатной единицы педагога-психолога;</w:t>
      </w:r>
    </w:p>
    <w:p w:rsidR="00FB419D" w:rsidRDefault="00FB419D" w:rsidP="00637B05">
      <w:pPr>
        <w:pStyle w:val="1"/>
        <w:ind w:left="20" w:right="20" w:firstLine="700"/>
        <w:jc w:val="both"/>
      </w:pPr>
      <w:r>
        <w:t xml:space="preserve">для детей с нарушениями зрения (слепых, слабовидящих, с </w:t>
      </w:r>
      <w:proofErr w:type="spellStart"/>
      <w:r>
        <w:t>амблиопией</w:t>
      </w:r>
      <w:proofErr w:type="spellEnd"/>
      <w:r>
        <w:t xml:space="preserve"> и косоглазием) - не менее 1 штатной единицы учителя-дефектолога (тифлопедагога), не менее 0,5 штатной единицы учителя-логопеда, не менее 0,5 штатной единицы педагога-психолога;</w:t>
      </w:r>
    </w:p>
    <w:p w:rsidR="00FB419D" w:rsidRDefault="00FB419D" w:rsidP="00637B05">
      <w:pPr>
        <w:pStyle w:val="1"/>
        <w:ind w:left="20" w:right="20" w:firstLine="700"/>
        <w:jc w:val="both"/>
      </w:pPr>
      <w:r>
        <w:t>для детей с тяжелыми нарушениями речи - не менее 1 штатной единицы учителя-логопеда, не менее 0,5 штатной единицы педагога-психолога;</w:t>
      </w:r>
    </w:p>
    <w:p w:rsidR="00FB419D" w:rsidRDefault="00FB419D" w:rsidP="00637B05">
      <w:pPr>
        <w:pStyle w:val="1"/>
        <w:ind w:left="20" w:right="20" w:firstLine="700"/>
        <w:jc w:val="both"/>
      </w:pPr>
      <w:r>
        <w:t>для детей с нарушениями опорно-двигательного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p w:rsidR="00FB419D" w:rsidRDefault="00FB419D" w:rsidP="00637B05">
      <w:pPr>
        <w:pStyle w:val="1"/>
        <w:ind w:left="20" w:right="20" w:firstLine="700"/>
        <w:jc w:val="both"/>
      </w:pPr>
      <w:r>
        <w:t>для детей с расстройствами аутистического спектра - не менее 0,5 штатной единицы учителя-дефектолога (</w:t>
      </w:r>
      <w:proofErr w:type="spellStart"/>
      <w:r>
        <w:t>олигофренопедагогога</w:t>
      </w:r>
      <w:proofErr w:type="spellEnd"/>
      <w:r>
        <w:t xml:space="preserve">) и/или </w:t>
      </w:r>
      <w:r>
        <w:lastRenderedPageBreak/>
        <w:t>педагога-психолога, не менее 0,5 штатной единицы учителя-логопеда;</w:t>
      </w:r>
    </w:p>
    <w:p w:rsidR="00FB419D" w:rsidRDefault="00FB419D" w:rsidP="00637B05">
      <w:pPr>
        <w:pStyle w:val="1"/>
        <w:ind w:left="20" w:right="20" w:firstLine="700"/>
        <w:jc w:val="both"/>
      </w:pPr>
      <w:r>
        <w:t>для детей с задержкой психического развития - не менее 1 штатной единицы учителя-дефектолога (</w:t>
      </w:r>
      <w:proofErr w:type="spellStart"/>
      <w:r>
        <w:t>олигофренопедагога</w:t>
      </w:r>
      <w:proofErr w:type="spellEnd"/>
      <w:r>
        <w:t>) и/или педагога-психолога, не менее 0,5 штатной единицы учителя-логопеда;</w:t>
      </w:r>
    </w:p>
    <w:p w:rsidR="00FB419D" w:rsidRDefault="00FB419D" w:rsidP="00637B05">
      <w:pPr>
        <w:pStyle w:val="1"/>
        <w:ind w:left="20" w:right="20" w:firstLine="700"/>
        <w:jc w:val="both"/>
      </w:pPr>
      <w:r>
        <w:t>для детей с умственной отсталостью - не менее 1 штатной единицы учителя-дефектолога (</w:t>
      </w:r>
      <w:proofErr w:type="spellStart"/>
      <w:r>
        <w:t>олигофренопедагога</w:t>
      </w:r>
      <w:proofErr w:type="spellEnd"/>
      <w:r>
        <w:t>), не менее 0,5 штатной единицы учителя-логопеда и не менее 1 штатной единицы педагога-психолога;</w:t>
      </w:r>
    </w:p>
    <w:p w:rsidR="00FB419D" w:rsidRDefault="00FB419D" w:rsidP="00637B05">
      <w:pPr>
        <w:pStyle w:val="1"/>
        <w:ind w:left="20" w:right="20" w:firstLine="700"/>
        <w:jc w:val="both"/>
      </w:pPr>
      <w:r>
        <w:t>для детей со сложным дефектом (тяжелыми и множественными 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(помощника).</w:t>
      </w:r>
    </w:p>
    <w:p w:rsidR="00FB419D" w:rsidRDefault="00FB419D" w:rsidP="00637B05">
      <w:pPr>
        <w:pStyle w:val="1"/>
        <w:ind w:left="20" w:right="20" w:firstLine="700"/>
        <w:jc w:val="both"/>
      </w:pPr>
      <w:r>
        <w:t xml:space="preserve">На каждую группу компенсирующей направленности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w:t>
      </w:r>
      <w:proofErr w:type="spellStart"/>
      <w:r>
        <w:t>тьютора</w:t>
      </w:r>
      <w:proofErr w:type="spellEnd"/>
      <w:r>
        <w:t>.</w:t>
      </w:r>
    </w:p>
    <w:p w:rsidR="00FB419D" w:rsidRDefault="00FB419D" w:rsidP="00637B05">
      <w:pPr>
        <w:pStyle w:val="1"/>
        <w:ind w:left="20" w:right="20" w:firstLine="700"/>
        <w:jc w:val="both"/>
      </w:pPr>
      <w:r>
        <w:t>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 учитель-дефектолог (</w:t>
      </w:r>
      <w:proofErr w:type="spellStart"/>
      <w:r>
        <w:t>олигофренопедагог</w:t>
      </w:r>
      <w:proofErr w:type="spellEnd"/>
      <w:r>
        <w:t xml:space="preserve">, сурдопедагог, тифлопедагог), учитель-логопед, педагог-психолог, </w:t>
      </w:r>
      <w:proofErr w:type="spellStart"/>
      <w:r>
        <w:t>тьютор</w:t>
      </w:r>
      <w:proofErr w:type="spellEnd"/>
      <w:r>
        <w:t>, ассистент (помощник) из расчета 1 штатная единица:</w:t>
      </w:r>
    </w:p>
    <w:p w:rsidR="00FB419D" w:rsidRDefault="00FB419D" w:rsidP="00637B05">
      <w:pPr>
        <w:pStyle w:val="1"/>
        <w:tabs>
          <w:tab w:val="left" w:pos="4608"/>
          <w:tab w:val="left" w:pos="7843"/>
        </w:tabs>
        <w:ind w:left="20" w:firstLine="700"/>
        <w:jc w:val="both"/>
      </w:pPr>
      <w:r>
        <w:t>учителя-дефектолога</w:t>
      </w:r>
      <w:r w:rsidR="00637B05">
        <w:t xml:space="preserve"> </w:t>
      </w:r>
      <w:r>
        <w:t>(сурдопедагога,</w:t>
      </w:r>
      <w:r w:rsidR="00637B05">
        <w:t xml:space="preserve"> </w:t>
      </w:r>
      <w:r>
        <w:t>тифлопедагога,</w:t>
      </w:r>
      <w:r w:rsidR="00637B05">
        <w:t xml:space="preserve"> </w:t>
      </w:r>
      <w:proofErr w:type="spellStart"/>
      <w:r>
        <w:t>олигофренопедагога</w:t>
      </w:r>
      <w:proofErr w:type="spellEnd"/>
      <w:r>
        <w:t xml:space="preserve">) на каждые 5-12 </w:t>
      </w:r>
      <w:proofErr w:type="gramStart"/>
      <w:r>
        <w:t>обучающихся</w:t>
      </w:r>
      <w:proofErr w:type="gramEnd"/>
      <w:r>
        <w:t xml:space="preserve"> с ограниченными возможностями здоровья;</w:t>
      </w:r>
    </w:p>
    <w:p w:rsidR="00FB419D" w:rsidRDefault="00FB419D" w:rsidP="00637B05">
      <w:pPr>
        <w:pStyle w:val="1"/>
        <w:ind w:left="20" w:right="20" w:firstLine="700"/>
        <w:jc w:val="both"/>
      </w:pPr>
      <w:r>
        <w:t xml:space="preserve">учителя-логопеда на каждые 5-12 </w:t>
      </w:r>
      <w:proofErr w:type="gramStart"/>
      <w:r>
        <w:t>обучающихся</w:t>
      </w:r>
      <w:proofErr w:type="gramEnd"/>
      <w:r>
        <w:t xml:space="preserve"> с ограниченными возможностями здоровья;</w:t>
      </w:r>
    </w:p>
    <w:p w:rsidR="00FB419D" w:rsidRDefault="00FB419D" w:rsidP="00637B05">
      <w:pPr>
        <w:pStyle w:val="1"/>
        <w:ind w:left="20" w:right="20" w:firstLine="700"/>
        <w:jc w:val="both"/>
      </w:pPr>
      <w:r>
        <w:t xml:space="preserve">педагога-психолога на каждые 20 </w:t>
      </w:r>
      <w:proofErr w:type="gramStart"/>
      <w:r>
        <w:t>обучающихся</w:t>
      </w:r>
      <w:proofErr w:type="gramEnd"/>
      <w:r>
        <w:t xml:space="preserve"> с ограниченными возможностями здоровья;</w:t>
      </w:r>
    </w:p>
    <w:p w:rsidR="00FB419D" w:rsidRDefault="00FB419D" w:rsidP="00637B05">
      <w:pPr>
        <w:pStyle w:val="1"/>
        <w:ind w:left="20" w:right="20" w:firstLine="700"/>
        <w:jc w:val="both"/>
      </w:pPr>
      <w:proofErr w:type="spellStart"/>
      <w:r>
        <w:t>тьютора</w:t>
      </w:r>
      <w:proofErr w:type="spellEnd"/>
      <w:r>
        <w:t xml:space="preserve"> на каждые 1-5 </w:t>
      </w:r>
      <w:proofErr w:type="gramStart"/>
      <w:r>
        <w:t>обучающихся</w:t>
      </w:r>
      <w:proofErr w:type="gramEnd"/>
      <w:r>
        <w:t xml:space="preserve"> с ограниченными возможностями здоровья;</w:t>
      </w:r>
    </w:p>
    <w:p w:rsidR="00FB419D" w:rsidRDefault="00FB419D" w:rsidP="00637B05">
      <w:pPr>
        <w:pStyle w:val="1"/>
        <w:ind w:left="20" w:right="20" w:firstLine="700"/>
        <w:jc w:val="both"/>
      </w:pPr>
      <w:r>
        <w:t xml:space="preserve">ассистента (помощника) на каждые 1-5 </w:t>
      </w:r>
      <w:proofErr w:type="gramStart"/>
      <w:r>
        <w:t>обучающихся</w:t>
      </w:r>
      <w:proofErr w:type="gramEnd"/>
      <w:r>
        <w:t xml:space="preserve"> с ограниченными возможностями здоровья.</w:t>
      </w:r>
    </w:p>
    <w:p w:rsidR="00FB419D" w:rsidRDefault="00FB419D" w:rsidP="00637B05">
      <w:pPr>
        <w:pStyle w:val="1"/>
        <w:spacing w:after="341"/>
        <w:ind w:left="20" w:right="20" w:firstLine="700"/>
        <w:jc w:val="both"/>
      </w:pPr>
      <w:r>
        <w:t>2.2.6</w:t>
      </w:r>
      <w:proofErr w:type="gramStart"/>
      <w:r>
        <w:t xml:space="preserve"> Д</w:t>
      </w:r>
      <w:proofErr w:type="gramEnd"/>
      <w:r>
        <w:t>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p>
    <w:p w:rsidR="00FB419D" w:rsidRPr="00637B05" w:rsidRDefault="00FB419D" w:rsidP="00637B05">
      <w:pPr>
        <w:pStyle w:val="11"/>
        <w:keepNext/>
        <w:keepLines/>
        <w:spacing w:line="270" w:lineRule="exact"/>
        <w:ind w:left="20"/>
        <w:rPr>
          <w:b/>
          <w:sz w:val="28"/>
          <w:szCs w:val="28"/>
        </w:rPr>
      </w:pPr>
      <w:bookmarkStart w:id="3" w:name="bookmark2"/>
      <w:r w:rsidRPr="00637B05">
        <w:rPr>
          <w:b/>
          <w:sz w:val="28"/>
          <w:szCs w:val="28"/>
        </w:rPr>
        <w:t>3. Организация предоставления начального общего, основного общего,</w:t>
      </w:r>
      <w:bookmarkEnd w:id="3"/>
      <w:r w:rsidR="00637B05" w:rsidRPr="00637B05">
        <w:rPr>
          <w:b/>
          <w:sz w:val="28"/>
          <w:szCs w:val="28"/>
        </w:rPr>
        <w:t xml:space="preserve"> </w:t>
      </w:r>
      <w:bookmarkStart w:id="4" w:name="bookmark3"/>
      <w:r w:rsidRPr="00637B05">
        <w:rPr>
          <w:b/>
          <w:sz w:val="28"/>
          <w:szCs w:val="28"/>
        </w:rPr>
        <w:t>среднего общего образования</w:t>
      </w:r>
      <w:bookmarkEnd w:id="4"/>
      <w:r w:rsidR="00637B05">
        <w:rPr>
          <w:b/>
          <w:sz w:val="28"/>
          <w:szCs w:val="28"/>
        </w:rPr>
        <w:t>.</w:t>
      </w:r>
    </w:p>
    <w:p w:rsidR="00FB419D" w:rsidRDefault="00FB419D" w:rsidP="00637B05">
      <w:pPr>
        <w:pStyle w:val="1"/>
        <w:tabs>
          <w:tab w:val="left" w:pos="2300"/>
          <w:tab w:val="left" w:pos="7926"/>
        </w:tabs>
        <w:ind w:left="20" w:right="20"/>
        <w:jc w:val="both"/>
      </w:pPr>
      <w:r>
        <w:t xml:space="preserve">3.1. Формы получения образования и формы </w:t>
      </w:r>
      <w:proofErr w:type="gramStart"/>
      <w:r>
        <w:t>обучения по</w:t>
      </w:r>
      <w:proofErr w:type="gramEnd"/>
      <w:r>
        <w:t xml:space="preserve"> общеобразовательным программам</w:t>
      </w:r>
      <w:r w:rsidR="00637B05">
        <w:t xml:space="preserve"> </w:t>
      </w:r>
      <w:r>
        <w:t>определяются соответствующими</w:t>
      </w:r>
      <w:r w:rsidR="00637B05">
        <w:t xml:space="preserve"> </w:t>
      </w:r>
      <w:r>
        <w:t>федеральными</w:t>
      </w:r>
      <w:r w:rsidR="00637B05">
        <w:t xml:space="preserve"> </w:t>
      </w:r>
      <w:r>
        <w:t xml:space="preserve">государственными образовательными стандартами, если иное </w:t>
      </w:r>
      <w:r>
        <w:lastRenderedPageBreak/>
        <w:t>не установлено</w:t>
      </w:r>
      <w:r w:rsidR="00637B05">
        <w:t xml:space="preserve"> </w:t>
      </w:r>
      <w:r>
        <w:t>Федеральным законом от 29 декабря 2012 г. № 273-ФЗ «Об образовании в Российской Федерации».</w:t>
      </w:r>
    </w:p>
    <w:p w:rsidR="00FB419D" w:rsidRDefault="00FB419D" w:rsidP="00FB419D">
      <w:pPr>
        <w:pStyle w:val="1"/>
        <w:ind w:left="20" w:right="20" w:firstLine="700"/>
      </w:pPr>
      <w:r>
        <w:t>Допускается сочетание различных форм получения образования и форм обучения.</w:t>
      </w:r>
    </w:p>
    <w:p w:rsidR="00FB419D" w:rsidRDefault="00FB419D" w:rsidP="00637B05">
      <w:pPr>
        <w:pStyle w:val="1"/>
        <w:widowControl/>
        <w:numPr>
          <w:ilvl w:val="0"/>
          <w:numId w:val="15"/>
        </w:numPr>
        <w:tabs>
          <w:tab w:val="left" w:pos="0"/>
        </w:tabs>
        <w:spacing w:line="322" w:lineRule="exact"/>
        <w:ind w:left="20" w:right="20" w:firstLine="689"/>
        <w:jc w:val="both"/>
      </w:pPr>
      <w:r>
        <w:t>Общее образование может быть получено в образовательных организациях, а также вне образовательных организаций - в форме семейного образования. Среднее общее образование может быть получено в форме самообразования.</w:t>
      </w:r>
    </w:p>
    <w:p w:rsidR="00FB419D" w:rsidRDefault="00FB419D" w:rsidP="00637B05">
      <w:pPr>
        <w:pStyle w:val="1"/>
        <w:ind w:left="20" w:right="20" w:firstLine="700"/>
        <w:jc w:val="both"/>
      </w:pPr>
      <w:r>
        <w:t xml:space="preserve">Форма получения общего образования и форма </w:t>
      </w:r>
      <w:proofErr w:type="gramStart"/>
      <w:r>
        <w:t>обучения</w:t>
      </w:r>
      <w:proofErr w:type="gramEnd"/>
      <w: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B419D" w:rsidRDefault="00FB419D" w:rsidP="00637B05">
      <w:pPr>
        <w:pStyle w:val="1"/>
        <w:ind w:left="20" w:right="20" w:firstLine="700"/>
        <w:jc w:val="both"/>
      </w:pPr>
      <w: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w:t>
      </w:r>
      <w:r w:rsidR="00637B05">
        <w:t>уведомляют</w:t>
      </w:r>
      <w:r>
        <w:t xml:space="preserve"> об этом выборе </w:t>
      </w:r>
      <w:r w:rsidR="00637B05">
        <w:t>у</w:t>
      </w:r>
      <w:r>
        <w:t xml:space="preserve">правление образования </w:t>
      </w:r>
      <w:proofErr w:type="spellStart"/>
      <w:r w:rsidR="00637B05">
        <w:t>Устюженского</w:t>
      </w:r>
      <w:proofErr w:type="spellEnd"/>
      <w:r>
        <w:t xml:space="preserve"> муниципального района.</w:t>
      </w:r>
    </w:p>
    <w:p w:rsidR="00FB419D" w:rsidRDefault="00FB419D" w:rsidP="00637B05">
      <w:pPr>
        <w:pStyle w:val="1"/>
        <w:ind w:left="20" w:right="20" w:firstLine="70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p>
    <w:p w:rsidR="00FB419D" w:rsidRDefault="00FB419D" w:rsidP="00637B05">
      <w:pPr>
        <w:pStyle w:val="1"/>
        <w:widowControl/>
        <w:numPr>
          <w:ilvl w:val="0"/>
          <w:numId w:val="15"/>
        </w:numPr>
        <w:tabs>
          <w:tab w:val="left" w:pos="572"/>
        </w:tabs>
        <w:spacing w:line="322" w:lineRule="exact"/>
        <w:ind w:left="20" w:right="20" w:firstLine="689"/>
        <w:jc w:val="both"/>
      </w:pPr>
      <w:r>
        <w:t>Обучающиеся, получившие основное общее образование, или достигшие восемнадцати лет, имеют право на выбор образовательной организации, формы получения образования и формы обучения.</w:t>
      </w:r>
    </w:p>
    <w:p w:rsidR="00FB419D" w:rsidRDefault="00FB419D" w:rsidP="00637B05">
      <w:pPr>
        <w:pStyle w:val="1"/>
        <w:widowControl/>
        <w:numPr>
          <w:ilvl w:val="0"/>
          <w:numId w:val="15"/>
        </w:numPr>
        <w:tabs>
          <w:tab w:val="left" w:pos="562"/>
        </w:tabs>
        <w:spacing w:line="322" w:lineRule="exact"/>
        <w:ind w:left="20" w:right="20" w:firstLine="689"/>
        <w:jc w:val="both"/>
      </w:pP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образовательных организации.</w:t>
      </w:r>
    </w:p>
    <w:p w:rsidR="00FB419D" w:rsidRDefault="00FB419D" w:rsidP="00637B05">
      <w:pPr>
        <w:pStyle w:val="1"/>
        <w:ind w:left="20" w:right="20" w:firstLine="700"/>
        <w:jc w:val="both"/>
      </w:pPr>
      <w: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w:t>
      </w:r>
    </w:p>
    <w:p w:rsidR="00FB419D" w:rsidRDefault="00FB419D" w:rsidP="00637B05">
      <w:pPr>
        <w:pStyle w:val="1"/>
        <w:widowControl/>
        <w:numPr>
          <w:ilvl w:val="0"/>
          <w:numId w:val="15"/>
        </w:numPr>
        <w:tabs>
          <w:tab w:val="left" w:pos="0"/>
        </w:tabs>
        <w:spacing w:line="322" w:lineRule="exact"/>
        <w:ind w:left="20" w:right="20" w:firstLine="689"/>
        <w:jc w:val="both"/>
      </w:pPr>
      <w: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FB419D" w:rsidRDefault="00FB419D" w:rsidP="00637B05">
      <w:pPr>
        <w:pStyle w:val="1"/>
        <w:widowControl/>
        <w:numPr>
          <w:ilvl w:val="0"/>
          <w:numId w:val="15"/>
        </w:numPr>
        <w:tabs>
          <w:tab w:val="left" w:pos="0"/>
          <w:tab w:val="left" w:pos="606"/>
        </w:tabs>
        <w:spacing w:line="322" w:lineRule="exact"/>
        <w:ind w:left="20" w:right="20" w:firstLine="689"/>
        <w:jc w:val="both"/>
      </w:pPr>
      <w:r>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FB419D" w:rsidRDefault="00FB419D" w:rsidP="00637B05">
      <w:pPr>
        <w:pStyle w:val="1"/>
        <w:widowControl/>
        <w:numPr>
          <w:ilvl w:val="0"/>
          <w:numId w:val="15"/>
        </w:numPr>
        <w:tabs>
          <w:tab w:val="left" w:pos="0"/>
          <w:tab w:val="left" w:pos="615"/>
        </w:tabs>
        <w:spacing w:line="322" w:lineRule="exact"/>
        <w:ind w:left="20" w:right="20" w:firstLine="689"/>
        <w:jc w:val="both"/>
      </w:pPr>
      <w: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FB419D" w:rsidRDefault="00FB419D" w:rsidP="00637B05">
      <w:pPr>
        <w:pStyle w:val="1"/>
        <w:widowControl/>
        <w:numPr>
          <w:ilvl w:val="0"/>
          <w:numId w:val="15"/>
        </w:numPr>
        <w:tabs>
          <w:tab w:val="left" w:pos="0"/>
          <w:tab w:val="left" w:pos="673"/>
        </w:tabs>
        <w:spacing w:line="322" w:lineRule="exact"/>
        <w:ind w:left="20" w:right="20" w:firstLine="689"/>
        <w:jc w:val="both"/>
      </w:pPr>
      <w:r>
        <w:t>Общеобразовательные программы самостоятельно разрабатываются и утверждаются образовательными организациями.</w:t>
      </w:r>
    </w:p>
    <w:p w:rsidR="00FB419D" w:rsidRDefault="00FB419D" w:rsidP="00637B05">
      <w:pPr>
        <w:pStyle w:val="1"/>
        <w:ind w:left="20" w:right="20" w:firstLine="700"/>
        <w:jc w:val="both"/>
      </w:pPr>
      <w:r>
        <w:t xml:space="preserve">Организации, осуществляющие образовательную деятельность по </w:t>
      </w:r>
      <w:r w:rsidR="00637B05">
        <w:lastRenderedPageBreak/>
        <w:t>и</w:t>
      </w:r>
      <w:r>
        <w:t>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B419D" w:rsidRDefault="00FB419D" w:rsidP="00637B05">
      <w:pPr>
        <w:pStyle w:val="1"/>
        <w:widowControl/>
        <w:numPr>
          <w:ilvl w:val="0"/>
          <w:numId w:val="15"/>
        </w:numPr>
        <w:tabs>
          <w:tab w:val="left" w:pos="721"/>
        </w:tabs>
        <w:spacing w:line="322" w:lineRule="exact"/>
        <w:ind w:left="20" w:right="20" w:firstLine="689"/>
        <w:jc w:val="both"/>
      </w:pPr>
      <w: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обучение и воспитание обучающихся.</w:t>
      </w:r>
    </w:p>
    <w:p w:rsidR="00FB419D" w:rsidRDefault="00FB419D" w:rsidP="00637B05">
      <w:pPr>
        <w:pStyle w:val="1"/>
        <w:ind w:left="20" w:right="20" w:firstLine="72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FB419D" w:rsidRDefault="00FB419D" w:rsidP="00637B05">
      <w:pPr>
        <w:pStyle w:val="1"/>
        <w:widowControl/>
        <w:numPr>
          <w:ilvl w:val="0"/>
          <w:numId w:val="15"/>
        </w:numPr>
        <w:tabs>
          <w:tab w:val="left" w:pos="788"/>
        </w:tabs>
        <w:spacing w:line="322" w:lineRule="exact"/>
        <w:ind w:left="20" w:right="20" w:firstLine="689"/>
        <w:jc w:val="both"/>
      </w:pPr>
      <w:r>
        <w:t>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B419D" w:rsidRDefault="00FB419D" w:rsidP="00637B05">
      <w:pPr>
        <w:pStyle w:val="1"/>
        <w:ind w:left="20" w:right="20" w:firstLine="72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p>
    <w:p w:rsidR="00FB419D" w:rsidRDefault="00FB419D" w:rsidP="00637B05">
      <w:pPr>
        <w:pStyle w:val="1"/>
        <w:widowControl/>
        <w:numPr>
          <w:ilvl w:val="0"/>
          <w:numId w:val="15"/>
        </w:numPr>
        <w:tabs>
          <w:tab w:val="left" w:pos="721"/>
        </w:tabs>
        <w:spacing w:line="322" w:lineRule="exact"/>
        <w:ind w:left="20" w:right="20" w:firstLine="689"/>
        <w:jc w:val="both"/>
      </w:pPr>
      <w: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B419D" w:rsidRDefault="00FB419D" w:rsidP="00637B05">
      <w:pPr>
        <w:pStyle w:val="1"/>
        <w:widowControl/>
        <w:numPr>
          <w:ilvl w:val="0"/>
          <w:numId w:val="15"/>
        </w:numPr>
        <w:tabs>
          <w:tab w:val="left" w:pos="1129"/>
        </w:tabs>
        <w:spacing w:line="322" w:lineRule="exact"/>
        <w:ind w:left="20" w:right="20" w:firstLine="689"/>
        <w:jc w:val="both"/>
      </w:pPr>
      <w:proofErr w:type="gramStart"/>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p>
    <w:p w:rsidR="00FB419D" w:rsidRDefault="00FB419D" w:rsidP="00637B05">
      <w:pPr>
        <w:pStyle w:val="1"/>
        <w:widowControl/>
        <w:numPr>
          <w:ilvl w:val="0"/>
          <w:numId w:val="15"/>
        </w:numPr>
        <w:tabs>
          <w:tab w:val="left" w:pos="970"/>
        </w:tabs>
        <w:spacing w:line="322" w:lineRule="exact"/>
        <w:ind w:left="20" w:right="20" w:firstLine="689"/>
        <w:jc w:val="both"/>
      </w:pPr>
      <w:r>
        <w:t>Общеобразовательные программы реализуются образовательной организацией как самостоятельно, так и посредством сетевых форм их реализации.</w:t>
      </w:r>
    </w:p>
    <w:p w:rsidR="00FB419D" w:rsidRDefault="00FB419D" w:rsidP="00637B05">
      <w:pPr>
        <w:pStyle w:val="1"/>
        <w:ind w:left="20" w:right="20" w:firstLine="720"/>
        <w:jc w:val="both"/>
      </w:pPr>
      <w:proofErr w:type="gramStart"/>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t xml:space="preserve"> Использование сетевой формы реализации общеобразовательных программ осуществляется на основании </w:t>
      </w:r>
      <w:r>
        <w:lastRenderedPageBreak/>
        <w:t>договора между указанными организациями.</w:t>
      </w:r>
    </w:p>
    <w:p w:rsidR="00FB419D" w:rsidRDefault="00FB419D" w:rsidP="00637B05">
      <w:pPr>
        <w:pStyle w:val="1"/>
        <w:widowControl/>
        <w:numPr>
          <w:ilvl w:val="0"/>
          <w:numId w:val="15"/>
        </w:numPr>
        <w:tabs>
          <w:tab w:val="left" w:pos="865"/>
        </w:tabs>
        <w:spacing w:line="322" w:lineRule="exact"/>
        <w:ind w:left="20" w:right="20" w:firstLine="689"/>
        <w:jc w:val="both"/>
      </w:pPr>
      <w:r>
        <w:t>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FB419D" w:rsidRDefault="00FB419D" w:rsidP="00637B05">
      <w:pPr>
        <w:pStyle w:val="1"/>
        <w:widowControl/>
        <w:numPr>
          <w:ilvl w:val="0"/>
          <w:numId w:val="15"/>
        </w:numPr>
        <w:tabs>
          <w:tab w:val="left" w:pos="918"/>
        </w:tabs>
        <w:spacing w:line="322" w:lineRule="exact"/>
        <w:ind w:left="20" w:right="20" w:firstLine="689"/>
        <w:jc w:val="both"/>
      </w:pPr>
      <w:r>
        <w:t>В образовательных организациях образовательная деятельность осуществляется на государственном языке Российской Федерации.</w:t>
      </w:r>
    </w:p>
    <w:p w:rsidR="00FB419D" w:rsidRDefault="00FB419D" w:rsidP="00637B05">
      <w:pPr>
        <w:pStyle w:val="1"/>
        <w:ind w:left="20" w:right="20" w:firstLine="70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p>
    <w:p w:rsidR="00FB419D" w:rsidRDefault="00FB419D" w:rsidP="00637B05">
      <w:pPr>
        <w:pStyle w:val="1"/>
        <w:ind w:left="20" w:right="20" w:firstLine="700"/>
        <w:jc w:val="both"/>
      </w:pPr>
      <w:proofErr w:type="gramStart"/>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roofErr w:type="gramEnd"/>
    </w:p>
    <w:p w:rsidR="00FB419D" w:rsidRDefault="00FB419D" w:rsidP="00637B05">
      <w:pPr>
        <w:pStyle w:val="1"/>
        <w:widowControl/>
        <w:numPr>
          <w:ilvl w:val="0"/>
          <w:numId w:val="15"/>
        </w:numPr>
        <w:tabs>
          <w:tab w:val="left" w:pos="913"/>
        </w:tabs>
        <w:spacing w:line="322" w:lineRule="exact"/>
        <w:ind w:left="20" w:right="20" w:firstLine="689"/>
        <w:jc w:val="both"/>
      </w:pPr>
      <w:r>
        <w:t>Образовательная организация создает условия для реализации общеобразовательных программ.</w:t>
      </w:r>
    </w:p>
    <w:p w:rsidR="00FB419D" w:rsidRDefault="00FB419D" w:rsidP="00637B05">
      <w:pPr>
        <w:pStyle w:val="1"/>
        <w:ind w:left="20" w:right="20" w:firstLine="700"/>
        <w:jc w:val="both"/>
      </w:pPr>
      <w:proofErr w:type="gramStart"/>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FB419D" w:rsidRDefault="00FB419D" w:rsidP="00637B05">
      <w:pPr>
        <w:pStyle w:val="1"/>
        <w:widowControl/>
        <w:numPr>
          <w:ilvl w:val="0"/>
          <w:numId w:val="15"/>
        </w:numPr>
        <w:tabs>
          <w:tab w:val="left" w:pos="831"/>
        </w:tabs>
        <w:spacing w:line="322" w:lineRule="exact"/>
        <w:ind w:left="20" w:right="20" w:firstLine="689"/>
        <w:jc w:val="both"/>
      </w:pPr>
      <w: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FB419D" w:rsidRDefault="00FB419D" w:rsidP="00637B05">
      <w:pPr>
        <w:pStyle w:val="1"/>
        <w:widowControl/>
        <w:numPr>
          <w:ilvl w:val="0"/>
          <w:numId w:val="15"/>
        </w:numPr>
        <w:tabs>
          <w:tab w:val="left" w:pos="937"/>
        </w:tabs>
        <w:spacing w:line="322" w:lineRule="exact"/>
        <w:ind w:left="20" w:right="20" w:firstLine="831"/>
        <w:jc w:val="both"/>
      </w:pPr>
      <w: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FB419D" w:rsidRDefault="00FB419D" w:rsidP="00637B05">
      <w:pPr>
        <w:pStyle w:val="1"/>
        <w:ind w:left="20" w:right="20" w:firstLine="70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FB419D" w:rsidRDefault="00FB419D" w:rsidP="00637B05">
      <w:pPr>
        <w:pStyle w:val="1"/>
        <w:ind w:left="20" w:right="20" w:firstLine="700"/>
        <w:jc w:val="both"/>
      </w:pPr>
      <w:r>
        <w:t>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p>
    <w:p w:rsidR="00FB419D" w:rsidRDefault="00FB419D" w:rsidP="00637B05">
      <w:pPr>
        <w:pStyle w:val="1"/>
        <w:widowControl/>
        <w:numPr>
          <w:ilvl w:val="0"/>
          <w:numId w:val="15"/>
        </w:numPr>
        <w:tabs>
          <w:tab w:val="left" w:pos="716"/>
        </w:tabs>
        <w:spacing w:line="322" w:lineRule="exact"/>
        <w:ind w:left="20" w:right="20" w:firstLine="689"/>
        <w:jc w:val="both"/>
      </w:pPr>
      <w:r>
        <w:t>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FB419D" w:rsidRDefault="00FB419D" w:rsidP="00637B05">
      <w:pPr>
        <w:pStyle w:val="1"/>
        <w:ind w:left="20" w:right="20" w:firstLine="700"/>
        <w:jc w:val="both"/>
      </w:pPr>
      <w:r>
        <w:t xml:space="preserve">В процессе освоения общеобразовательных программ </w:t>
      </w:r>
      <w:proofErr w:type="gramStart"/>
      <w:r>
        <w:t>обучающимся</w:t>
      </w:r>
      <w:proofErr w:type="gramEnd"/>
      <w:r>
        <w:t xml:space="preserve"> </w:t>
      </w:r>
      <w:r>
        <w:lastRenderedPageBreak/>
        <w:t>предоставляются каникулы. Сроки начала и окончания каникул определяются образовательной организацией самостоятельно.</w:t>
      </w:r>
    </w:p>
    <w:p w:rsidR="00FB419D" w:rsidRDefault="00FB419D" w:rsidP="00637B05">
      <w:pPr>
        <w:pStyle w:val="1"/>
        <w:widowControl/>
        <w:numPr>
          <w:ilvl w:val="0"/>
          <w:numId w:val="15"/>
        </w:numPr>
        <w:tabs>
          <w:tab w:val="left" w:pos="716"/>
        </w:tabs>
        <w:spacing w:line="322" w:lineRule="exact"/>
        <w:ind w:left="20" w:right="20" w:firstLine="689"/>
        <w:jc w:val="both"/>
      </w:pPr>
      <w:r>
        <w:t xml:space="preserve">Количество </w:t>
      </w:r>
      <w:proofErr w:type="gramStart"/>
      <w:r>
        <w:t>обучающихся</w:t>
      </w:r>
      <w:proofErr w:type="gramEnd"/>
      <w:r>
        <w:t xml:space="preserve"> в классе (группе) определяется в соответствии с санитарно-эпидемиологическими правилами и нормативами.</w:t>
      </w:r>
    </w:p>
    <w:p w:rsidR="00FB419D" w:rsidRDefault="00FB419D" w:rsidP="00637B05">
      <w:pPr>
        <w:pStyle w:val="1"/>
        <w:widowControl/>
        <w:numPr>
          <w:ilvl w:val="0"/>
          <w:numId w:val="15"/>
        </w:numPr>
        <w:tabs>
          <w:tab w:val="left" w:pos="687"/>
        </w:tabs>
        <w:spacing w:line="322" w:lineRule="exact"/>
        <w:ind w:left="20" w:right="20" w:firstLine="689"/>
        <w:jc w:val="both"/>
      </w:pPr>
      <w: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Формы, периодичность и порядок проведения текущего контроля успеваемости и промежуточной аттестации </w:t>
      </w:r>
      <w:proofErr w:type="gramStart"/>
      <w:r>
        <w:t>обучающихся</w:t>
      </w:r>
      <w:proofErr w:type="gramEnd"/>
      <w:r>
        <w:t xml:space="preserve"> определяются образовательной организацией самостоятельно.</w:t>
      </w:r>
    </w:p>
    <w:p w:rsidR="00FB419D" w:rsidRDefault="00FB419D" w:rsidP="00637B05">
      <w:pPr>
        <w:pStyle w:val="1"/>
        <w:widowControl/>
        <w:numPr>
          <w:ilvl w:val="0"/>
          <w:numId w:val="15"/>
        </w:numPr>
        <w:tabs>
          <w:tab w:val="left" w:pos="730"/>
        </w:tabs>
        <w:spacing w:line="322" w:lineRule="exact"/>
        <w:ind w:left="20" w:right="20" w:firstLine="689"/>
        <w:jc w:val="both"/>
      </w:pPr>
      <w:proofErr w:type="gramStart"/>
      <w:r>
        <w:t>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roofErr w:type="gramEnd"/>
    </w:p>
    <w:p w:rsidR="00FB419D" w:rsidRDefault="00FB419D" w:rsidP="00FB419D">
      <w:pPr>
        <w:pStyle w:val="1"/>
        <w:ind w:left="20" w:right="20" w:firstLine="700"/>
      </w:pPr>
      <w:r>
        <w:t>В первом классе обучение проводится без балльного оценивания знаний обучающихся и домашних заданий.</w:t>
      </w:r>
    </w:p>
    <w:p w:rsidR="00FB419D" w:rsidRDefault="00FB419D" w:rsidP="00637B05">
      <w:pPr>
        <w:pStyle w:val="1"/>
        <w:widowControl/>
        <w:numPr>
          <w:ilvl w:val="0"/>
          <w:numId w:val="15"/>
        </w:numPr>
        <w:tabs>
          <w:tab w:val="left" w:pos="678"/>
        </w:tabs>
        <w:spacing w:line="322" w:lineRule="exact"/>
        <w:ind w:left="20" w:right="20" w:firstLine="689"/>
        <w:jc w:val="both"/>
      </w:pPr>
      <w:proofErr w:type="gramStart"/>
      <w:r>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roofErr w:type="gramEnd"/>
    </w:p>
    <w:p w:rsidR="00FB419D" w:rsidRDefault="00FB419D" w:rsidP="00637B05">
      <w:pPr>
        <w:pStyle w:val="1"/>
        <w:ind w:left="20" w:right="20" w:firstLine="700"/>
        <w:jc w:val="both"/>
      </w:pPr>
      <w:proofErr w:type="gramStart"/>
      <w:r>
        <w:t>Лица, осваивающие образовательную программу в форме семейного образования или самообразования либо обучав</w:t>
      </w:r>
      <w:r w:rsidR="00637B05">
        <w:t>ш</w:t>
      </w:r>
      <w:r>
        <w:t>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FB419D" w:rsidRDefault="00FB419D" w:rsidP="00637B05">
      <w:pPr>
        <w:pStyle w:val="1"/>
        <w:ind w:left="20" w:right="20" w:firstLine="700"/>
        <w:jc w:val="both"/>
      </w:pPr>
      <w:proofErr w:type="gramStart"/>
      <w:r>
        <w:t>Обучающиеся</w:t>
      </w:r>
      <w:proofErr w:type="gramEnd"/>
      <w:r>
        <w:t>, освоившие в полном объеме соответствующую образовательную программу учебного года, переводятся в следующий класс.</w:t>
      </w:r>
    </w:p>
    <w:p w:rsidR="00FB419D" w:rsidRDefault="00FB419D" w:rsidP="00637B05">
      <w:pPr>
        <w:pStyle w:val="1"/>
        <w:ind w:left="20" w:right="20" w:firstLine="700"/>
        <w:jc w:val="both"/>
      </w:pP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FB419D" w:rsidRDefault="00FB419D" w:rsidP="00637B05">
      <w:pPr>
        <w:pStyle w:val="1"/>
        <w:ind w:left="20" w:right="20" w:firstLine="700"/>
        <w:jc w:val="both"/>
      </w:pPr>
      <w:proofErr w:type="gramStart"/>
      <w:r>
        <w:t>Обучающиеся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FB419D" w:rsidRDefault="00FB419D" w:rsidP="00637B05">
      <w:pPr>
        <w:pStyle w:val="1"/>
        <w:ind w:left="20" w:right="20" w:firstLine="700"/>
        <w:jc w:val="both"/>
      </w:pPr>
      <w:r>
        <w:lastRenderedPageBreak/>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t>аттестат</w:t>
      </w:r>
      <w:proofErr w:type="gramEnd"/>
      <w:r>
        <w:t xml:space="preserve"> об основном общем или среднем общем образовании, подтверждающий получение общего образования соответствующего уровня.</w:t>
      </w:r>
    </w:p>
    <w:p w:rsidR="00FB419D" w:rsidRDefault="00FB419D" w:rsidP="00637B05">
      <w:pPr>
        <w:pStyle w:val="1"/>
        <w:ind w:left="20" w:right="20" w:firstLine="700"/>
        <w:jc w:val="both"/>
      </w:pPr>
      <w:r>
        <w:t>Лицам, успешно прошедшим итоговую аттестацию, выдаются документы об образовании, образцы которых самостоятельно устанавливаются образовательными организациями.</w:t>
      </w:r>
    </w:p>
    <w:p w:rsidR="00FB419D" w:rsidRDefault="00FB419D" w:rsidP="00637B05">
      <w:pPr>
        <w:pStyle w:val="1"/>
        <w:ind w:left="20" w:right="20" w:firstLine="70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w:t>
      </w:r>
    </w:p>
    <w:p w:rsidR="00FB419D" w:rsidRDefault="00FB419D" w:rsidP="00637B05">
      <w:pPr>
        <w:pStyle w:val="1"/>
        <w:ind w:left="20" w:right="20" w:firstLine="700"/>
        <w:jc w:val="both"/>
      </w:pP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FB419D" w:rsidRDefault="00FB419D" w:rsidP="00637B05">
      <w:pPr>
        <w:pStyle w:val="1"/>
        <w:spacing w:after="244"/>
        <w:ind w:left="20" w:right="20" w:firstLine="700"/>
        <w:jc w:val="both"/>
      </w:pPr>
      <w:proofErr w:type="gramStart"/>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t>, установленные законодательством Российской Федерации.</w:t>
      </w:r>
    </w:p>
    <w:p w:rsidR="00FB419D" w:rsidRPr="00637B05" w:rsidRDefault="00FB419D" w:rsidP="00637B05">
      <w:pPr>
        <w:pStyle w:val="11"/>
        <w:keepNext/>
        <w:keepLines/>
        <w:spacing w:after="240" w:line="317" w:lineRule="exact"/>
        <w:rPr>
          <w:b/>
          <w:sz w:val="28"/>
          <w:szCs w:val="28"/>
        </w:rPr>
      </w:pPr>
      <w:r w:rsidRPr="00637B05">
        <w:rPr>
          <w:b/>
          <w:sz w:val="28"/>
          <w:szCs w:val="28"/>
        </w:rPr>
        <w:t>4. Особенности организации образовательной деятельности для лиц с ограниченными возможностями здоровья</w:t>
      </w:r>
      <w:r w:rsidR="00637B05">
        <w:rPr>
          <w:b/>
          <w:sz w:val="28"/>
          <w:szCs w:val="28"/>
        </w:rPr>
        <w:t>.</w:t>
      </w:r>
    </w:p>
    <w:p w:rsidR="00FB419D" w:rsidRDefault="00FB419D" w:rsidP="00637B05">
      <w:pPr>
        <w:pStyle w:val="1"/>
        <w:spacing w:line="317" w:lineRule="exact"/>
        <w:ind w:left="20" w:right="20" w:firstLine="689"/>
        <w:jc w:val="both"/>
      </w:pPr>
      <w:r>
        <w:t xml:space="preserve">4.1. Содержание общего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p>
    <w:p w:rsidR="00FB419D" w:rsidRDefault="00FB419D" w:rsidP="00637B05">
      <w:pPr>
        <w:pStyle w:val="1"/>
        <w:ind w:left="20" w:right="20" w:firstLine="700"/>
        <w:jc w:val="both"/>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организации, а также иные условия, без которых невозможно или затруднено освоение образовательных программ. Правила доступности образовательных организаций, реализующих образовательную </w:t>
      </w:r>
      <w:r>
        <w:lastRenderedPageBreak/>
        <w:t>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B419D" w:rsidRDefault="00FB419D" w:rsidP="00637B05">
      <w:pPr>
        <w:pStyle w:val="1"/>
        <w:widowControl/>
        <w:numPr>
          <w:ilvl w:val="0"/>
          <w:numId w:val="16"/>
        </w:numPr>
        <w:tabs>
          <w:tab w:val="left" w:pos="634"/>
        </w:tabs>
        <w:spacing w:line="322" w:lineRule="exact"/>
        <w:ind w:left="20" w:right="20" w:firstLine="689"/>
        <w:jc w:val="both"/>
      </w:pPr>
      <w:r>
        <w:t>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p>
    <w:p w:rsidR="00FB419D" w:rsidRDefault="00FB419D" w:rsidP="00637B05">
      <w:pPr>
        <w:pStyle w:val="1"/>
        <w:widowControl/>
        <w:numPr>
          <w:ilvl w:val="0"/>
          <w:numId w:val="16"/>
        </w:numPr>
        <w:tabs>
          <w:tab w:val="left" w:pos="673"/>
        </w:tabs>
        <w:ind w:left="23" w:right="20" w:firstLine="689"/>
        <w:jc w:val="both"/>
      </w:pPr>
      <w:r>
        <w:t>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FB419D" w:rsidRDefault="00FB419D" w:rsidP="00637B05">
      <w:pPr>
        <w:pStyle w:val="1"/>
        <w:tabs>
          <w:tab w:val="left" w:pos="1004"/>
        </w:tabs>
        <w:ind w:left="23" w:firstLine="720"/>
        <w:jc w:val="both"/>
      </w:pPr>
      <w:r>
        <w:t>а)</w:t>
      </w:r>
      <w:r>
        <w:tab/>
        <w:t xml:space="preserve">для </w:t>
      </w:r>
      <w:proofErr w:type="gramStart"/>
      <w:r>
        <w:t>обучающихся</w:t>
      </w:r>
      <w:proofErr w:type="gramEnd"/>
      <w:r>
        <w:t xml:space="preserve"> с ограниченными возможностями здоровья по зрению:</w:t>
      </w:r>
    </w:p>
    <w:p w:rsidR="00FB419D" w:rsidRDefault="00FB419D" w:rsidP="00637B05">
      <w:pPr>
        <w:pStyle w:val="1"/>
        <w:ind w:left="23" w:right="20" w:firstLine="720"/>
        <w:jc w:val="both"/>
      </w:pPr>
      <w:r>
        <w:t xml:space="preserve">адаптация официальных сайтов образовательных организаций </w:t>
      </w:r>
      <w:proofErr w:type="gramStart"/>
      <w:r>
        <w:t>в сети Интернет с учетом особых потребностей инвалидов по зрению с приведением их к международному стандарту</w:t>
      </w:r>
      <w:proofErr w:type="gramEnd"/>
      <w:r>
        <w:t xml:space="preserve"> доступности веб-контента и веб-сервисов </w:t>
      </w:r>
      <w:r w:rsidRPr="0059770F">
        <w:t>(</w:t>
      </w:r>
      <w:r>
        <w:rPr>
          <w:lang w:val="en-US"/>
        </w:rPr>
        <w:t>WCAG</w:t>
      </w:r>
      <w:r w:rsidRPr="0059770F">
        <w:t>);</w:t>
      </w:r>
    </w:p>
    <w:p w:rsidR="00FB419D" w:rsidRDefault="00FB419D" w:rsidP="00637B05">
      <w:pPr>
        <w:pStyle w:val="1"/>
        <w:ind w:left="23" w:right="20" w:firstLine="720"/>
        <w:jc w:val="both"/>
      </w:pPr>
      <w:proofErr w:type="gramStart"/>
      <w: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w:t>
      </w:r>
      <w:r w:rsidRPr="0059770F">
        <w:t xml:space="preserve">7,5 </w:t>
      </w:r>
      <w:r>
        <w:t>см) рельефно-контрастным шрифтом (на белом или желтом фоне) и продублирована шрифтом Брайля);</w:t>
      </w:r>
      <w:proofErr w:type="gramEnd"/>
    </w:p>
    <w:p w:rsidR="00FB419D" w:rsidRDefault="00FB419D" w:rsidP="00637B05">
      <w:pPr>
        <w:pStyle w:val="1"/>
        <w:ind w:left="23" w:right="20" w:firstLine="720"/>
        <w:jc w:val="both"/>
      </w:pPr>
      <w:r>
        <w:t xml:space="preserve">присутствие ассистента, оказывающего </w:t>
      </w:r>
      <w:proofErr w:type="gramStart"/>
      <w:r>
        <w:t>обучающемуся</w:t>
      </w:r>
      <w:proofErr w:type="gramEnd"/>
      <w:r>
        <w:t xml:space="preserve"> необходимую помощь;</w:t>
      </w:r>
    </w:p>
    <w:p w:rsidR="00FB419D" w:rsidRDefault="00FB419D" w:rsidP="00637B05">
      <w:pPr>
        <w:pStyle w:val="1"/>
        <w:ind w:left="23" w:right="20" w:firstLine="720"/>
        <w:jc w:val="both"/>
      </w:pPr>
      <w:r>
        <w:t>обеспечение наличия альтернативных форматов печатных материалов (крупный шрифт) или аудиофайлов;</w:t>
      </w:r>
    </w:p>
    <w:p w:rsidR="00FB419D" w:rsidRDefault="00FB419D" w:rsidP="00637B05">
      <w:pPr>
        <w:pStyle w:val="1"/>
        <w:ind w:left="23" w:right="20" w:firstLine="720"/>
        <w:jc w:val="both"/>
      </w:pPr>
      <w:r>
        <w:t>обеспечение доступа обучающегося,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обучающегося;</w:t>
      </w:r>
    </w:p>
    <w:p w:rsidR="00FB419D" w:rsidRDefault="00FB419D" w:rsidP="00637B05">
      <w:pPr>
        <w:pStyle w:val="1"/>
        <w:tabs>
          <w:tab w:val="left" w:pos="1038"/>
        </w:tabs>
        <w:ind w:left="20" w:firstLine="720"/>
        <w:jc w:val="both"/>
      </w:pPr>
      <w:r>
        <w:t>б)</w:t>
      </w:r>
      <w:r>
        <w:tab/>
        <w:t xml:space="preserve">для </w:t>
      </w:r>
      <w:proofErr w:type="gramStart"/>
      <w:r>
        <w:t>обучающихся</w:t>
      </w:r>
      <w:proofErr w:type="gramEnd"/>
      <w:r>
        <w:t xml:space="preserve"> с ограниченными возможностями здоровья по слуху:</w:t>
      </w:r>
    </w:p>
    <w:p w:rsidR="00FB419D" w:rsidRDefault="00FB419D" w:rsidP="00637B05">
      <w:pPr>
        <w:pStyle w:val="1"/>
        <w:ind w:left="20" w:right="20" w:firstLine="72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B419D" w:rsidRDefault="00FB419D" w:rsidP="00637B05">
      <w:pPr>
        <w:pStyle w:val="1"/>
        <w:ind w:left="20" w:right="20" w:firstLine="720"/>
        <w:jc w:val="both"/>
      </w:pPr>
      <w:r>
        <w:t>обеспечение надлежащими звуковыми средствами воспроизведения информации;</w:t>
      </w:r>
    </w:p>
    <w:p w:rsidR="00FB419D" w:rsidRDefault="00FB419D" w:rsidP="00637B05">
      <w:pPr>
        <w:pStyle w:val="1"/>
        <w:ind w:left="20" w:right="20" w:firstLine="72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FB419D" w:rsidRDefault="00FB419D" w:rsidP="00637B05">
      <w:pPr>
        <w:pStyle w:val="1"/>
        <w:tabs>
          <w:tab w:val="left" w:pos="1234"/>
        </w:tabs>
        <w:ind w:left="20" w:right="20" w:firstLine="720"/>
        <w:jc w:val="both"/>
      </w:pPr>
      <w:r>
        <w:t>в)</w:t>
      </w:r>
      <w:r>
        <w:tab/>
        <w:t xml:space="preserve">для </w:t>
      </w:r>
      <w:proofErr w:type="gramStart"/>
      <w:r>
        <w:t>обучающихся</w:t>
      </w:r>
      <w:proofErr w:type="gramEnd"/>
      <w:r>
        <w:t>, имеющих нарушения опорно-двигательного аппарата:</w:t>
      </w:r>
    </w:p>
    <w:p w:rsidR="00FB419D" w:rsidRDefault="00FB419D" w:rsidP="00637B05">
      <w:pPr>
        <w:pStyle w:val="1"/>
        <w:ind w:left="23" w:right="23" w:firstLine="720"/>
        <w:jc w:val="both"/>
      </w:pPr>
      <w:r>
        <w:t xml:space="preserve">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w:t>
      </w:r>
      <w:r>
        <w:lastRenderedPageBreak/>
        <w:t>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FB419D" w:rsidRDefault="00FB419D" w:rsidP="00637B05">
      <w:pPr>
        <w:pStyle w:val="1"/>
        <w:widowControl/>
        <w:numPr>
          <w:ilvl w:val="0"/>
          <w:numId w:val="16"/>
        </w:numPr>
        <w:tabs>
          <w:tab w:val="left" w:pos="572"/>
        </w:tabs>
        <w:ind w:left="23" w:right="23" w:firstLine="689"/>
        <w:jc w:val="both"/>
      </w:pPr>
      <w:r>
        <w:t>Для получения без дискриминации качественного образования лицами с ограниченными возможностями здоровья создаются:</w:t>
      </w:r>
    </w:p>
    <w:p w:rsidR="00FB419D" w:rsidRDefault="00FB419D" w:rsidP="00637B05">
      <w:pPr>
        <w:pStyle w:val="1"/>
        <w:ind w:left="23" w:right="23" w:firstLine="72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FB419D" w:rsidRDefault="00FB419D" w:rsidP="00637B05">
      <w:pPr>
        <w:pStyle w:val="1"/>
        <w:ind w:left="23" w:right="23" w:firstLine="72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B419D" w:rsidRDefault="00FB419D" w:rsidP="00637B05">
      <w:pPr>
        <w:pStyle w:val="1"/>
        <w:widowControl/>
        <w:numPr>
          <w:ilvl w:val="0"/>
          <w:numId w:val="16"/>
        </w:numPr>
        <w:tabs>
          <w:tab w:val="left" w:pos="668"/>
        </w:tabs>
        <w:spacing w:line="322" w:lineRule="exact"/>
        <w:ind w:left="20" w:right="20" w:firstLine="689"/>
        <w:jc w:val="both"/>
      </w:pPr>
      <w:proofErr w:type="gramStart"/>
      <w:r>
        <w:t>В образовательных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roofErr w:type="gramEnd"/>
    </w:p>
    <w:p w:rsidR="00FB419D" w:rsidRDefault="00FB419D" w:rsidP="00637B05">
      <w:pPr>
        <w:pStyle w:val="1"/>
        <w:widowControl/>
        <w:numPr>
          <w:ilvl w:val="1"/>
          <w:numId w:val="16"/>
        </w:numPr>
        <w:tabs>
          <w:tab w:val="left" w:pos="1129"/>
        </w:tabs>
        <w:spacing w:line="322" w:lineRule="exact"/>
        <w:ind w:left="20" w:right="20" w:firstLine="720"/>
        <w:jc w:val="both"/>
      </w:pPr>
      <w:r>
        <w:t xml:space="preserve">отделение - для </w:t>
      </w:r>
      <w:proofErr w:type="gramStart"/>
      <w:r>
        <w:t>обучающихся</w:t>
      </w:r>
      <w:proofErr w:type="gramEnd"/>
      <w:r>
        <w:t xml:space="preserve"> с легким недоразвитием речи, обусловленным нарушением слуха;</w:t>
      </w:r>
    </w:p>
    <w:p w:rsidR="00FB419D" w:rsidRDefault="00FB419D" w:rsidP="00637B05">
      <w:pPr>
        <w:pStyle w:val="1"/>
        <w:widowControl/>
        <w:numPr>
          <w:ilvl w:val="1"/>
          <w:numId w:val="16"/>
        </w:numPr>
        <w:tabs>
          <w:tab w:val="left" w:pos="1090"/>
        </w:tabs>
        <w:spacing w:line="322" w:lineRule="exact"/>
        <w:ind w:left="20" w:right="20" w:firstLine="720"/>
        <w:jc w:val="both"/>
      </w:pPr>
      <w:r>
        <w:t xml:space="preserve">отделение - для </w:t>
      </w:r>
      <w:proofErr w:type="gramStart"/>
      <w:r>
        <w:t>обучающихся</w:t>
      </w:r>
      <w:proofErr w:type="gramEnd"/>
      <w:r>
        <w:t xml:space="preserve"> с глубоким недоразвитием речи, обусловленным нарушением слуха.</w:t>
      </w:r>
    </w:p>
    <w:p w:rsidR="00FB419D" w:rsidRDefault="00FB419D" w:rsidP="00637B05">
      <w:pPr>
        <w:pStyle w:val="1"/>
        <w:widowControl/>
        <w:numPr>
          <w:ilvl w:val="0"/>
          <w:numId w:val="16"/>
        </w:numPr>
        <w:tabs>
          <w:tab w:val="left" w:pos="706"/>
        </w:tabs>
        <w:spacing w:line="322" w:lineRule="exact"/>
        <w:ind w:left="20" w:right="20" w:firstLine="689"/>
        <w:jc w:val="both"/>
      </w:pPr>
      <w:r>
        <w:t xml:space="preserve">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FB419D" w:rsidRDefault="00FB419D" w:rsidP="00637B05">
      <w:pPr>
        <w:pStyle w:val="1"/>
        <w:ind w:left="20" w:firstLine="720"/>
        <w:jc w:val="both"/>
      </w:pPr>
      <w:r>
        <w:t>Основой обучения слепых обучающихся является система Брайля.</w:t>
      </w:r>
    </w:p>
    <w:p w:rsidR="00FB419D" w:rsidRDefault="00FB419D" w:rsidP="00637B05">
      <w:pPr>
        <w:pStyle w:val="1"/>
        <w:widowControl/>
        <w:numPr>
          <w:ilvl w:val="0"/>
          <w:numId w:val="16"/>
        </w:numPr>
        <w:tabs>
          <w:tab w:val="left" w:pos="668"/>
        </w:tabs>
        <w:spacing w:line="322" w:lineRule="exact"/>
        <w:ind w:left="20" w:right="20" w:firstLine="689"/>
        <w:jc w:val="both"/>
      </w:pPr>
      <w:r>
        <w:t xml:space="preserve">В образовательных организациях, осуществляющих образовательную деятельность по адаптированным общеобразовательным программам </w:t>
      </w:r>
      <w:proofErr w:type="gramStart"/>
      <w:r>
        <w:t>для</w:t>
      </w:r>
      <w:proofErr w:type="gramEnd"/>
      <w:r>
        <w:t xml:space="preserve"> </w:t>
      </w:r>
      <w:proofErr w:type="gramStart"/>
      <w:r>
        <w:t>обучающихся</w:t>
      </w:r>
      <w:proofErr w:type="gramEnd"/>
      <w:r>
        <w:t>, имеющих тяжелые нарушения речи, создаются два отделения:</w:t>
      </w:r>
    </w:p>
    <w:p w:rsidR="00FB419D" w:rsidRDefault="00FB419D" w:rsidP="00637B05">
      <w:pPr>
        <w:pStyle w:val="1"/>
        <w:widowControl/>
        <w:numPr>
          <w:ilvl w:val="1"/>
          <w:numId w:val="16"/>
        </w:numPr>
        <w:tabs>
          <w:tab w:val="left" w:pos="1038"/>
        </w:tabs>
        <w:spacing w:line="322" w:lineRule="exact"/>
        <w:ind w:left="20" w:right="20" w:firstLine="720"/>
        <w:jc w:val="both"/>
      </w:pPr>
      <w:r>
        <w:t xml:space="preserve">отделение - для </w:t>
      </w:r>
      <w:proofErr w:type="gramStart"/>
      <w:r>
        <w:t>обучающихся</w:t>
      </w:r>
      <w:proofErr w:type="gramEnd"/>
      <w:r>
        <w:t xml:space="preserve">,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FB419D" w:rsidRDefault="00FB419D" w:rsidP="00637B05">
      <w:pPr>
        <w:pStyle w:val="1"/>
        <w:widowControl/>
        <w:numPr>
          <w:ilvl w:val="1"/>
          <w:numId w:val="16"/>
        </w:numPr>
        <w:tabs>
          <w:tab w:val="left" w:pos="1081"/>
        </w:tabs>
        <w:spacing w:line="322" w:lineRule="exact"/>
        <w:ind w:left="20" w:right="20" w:firstLine="720"/>
        <w:jc w:val="both"/>
      </w:pPr>
      <w:r>
        <w:t xml:space="preserve">отделение - для </w:t>
      </w:r>
      <w:proofErr w:type="gramStart"/>
      <w:r>
        <w:t>обучающихся</w:t>
      </w:r>
      <w:proofErr w:type="gramEnd"/>
      <w:r>
        <w:t xml:space="preserve"> с тяжелой формой заикания при нормальном развитии речи.</w:t>
      </w:r>
    </w:p>
    <w:p w:rsidR="00FB419D" w:rsidRDefault="00FB419D" w:rsidP="00637B05">
      <w:pPr>
        <w:pStyle w:val="1"/>
        <w:ind w:left="20" w:right="20" w:firstLine="72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FB419D" w:rsidRDefault="00FB419D" w:rsidP="00637B05">
      <w:pPr>
        <w:pStyle w:val="1"/>
        <w:widowControl/>
        <w:numPr>
          <w:ilvl w:val="0"/>
          <w:numId w:val="16"/>
        </w:numPr>
        <w:tabs>
          <w:tab w:val="left" w:pos="687"/>
        </w:tabs>
        <w:spacing w:line="322" w:lineRule="exact"/>
        <w:ind w:left="20" w:right="20" w:firstLine="689"/>
        <w:jc w:val="both"/>
      </w:pPr>
      <w:r>
        <w:t xml:space="preserve">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w:t>
      </w:r>
      <w:r>
        <w:lastRenderedPageBreak/>
        <w:t>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FB419D" w:rsidRDefault="00FB419D" w:rsidP="00637B05">
      <w:pPr>
        <w:pStyle w:val="1"/>
        <w:widowControl/>
        <w:numPr>
          <w:ilvl w:val="0"/>
          <w:numId w:val="16"/>
        </w:numPr>
        <w:tabs>
          <w:tab w:val="left" w:pos="711"/>
        </w:tabs>
        <w:spacing w:line="322" w:lineRule="exact"/>
        <w:ind w:left="20" w:right="20" w:firstLine="689"/>
        <w:jc w:val="both"/>
      </w:pPr>
      <w:r>
        <w:t>В образовательной организации, осуществляющей образовательную деятельность по адаптированным общеобразовательным программам, допускается:</w:t>
      </w:r>
    </w:p>
    <w:p w:rsidR="00FB419D" w:rsidRDefault="00FB419D" w:rsidP="00637B05">
      <w:pPr>
        <w:pStyle w:val="1"/>
        <w:ind w:left="20" w:right="20" w:firstLine="72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FB419D" w:rsidRDefault="00FB419D" w:rsidP="00637B05">
      <w:pPr>
        <w:pStyle w:val="1"/>
        <w:ind w:left="20" w:right="20" w:firstLine="720"/>
        <w:jc w:val="both"/>
      </w:pPr>
      <w:r>
        <w:t xml:space="preserve">совместное обучение по образовательным программам для </w:t>
      </w:r>
      <w:proofErr w:type="gramStart"/>
      <w:r>
        <w:t>обучающихся</w:t>
      </w:r>
      <w:proofErr w:type="gramEnd"/>
      <w: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FB419D" w:rsidRDefault="00FB419D" w:rsidP="00637B05">
      <w:pPr>
        <w:pStyle w:val="1"/>
        <w:ind w:left="20" w:right="20" w:firstLine="720"/>
        <w:jc w:val="both"/>
      </w:pPr>
      <w:r>
        <w:t xml:space="preserve">Обучающимся с расстройством аутистического спектра, интеллектуальное развитие </w:t>
      </w:r>
      <w:proofErr w:type="gramStart"/>
      <w:r>
        <w:t>которых</w:t>
      </w:r>
      <w:proofErr w:type="gramEnd"/>
      <w:r>
        <w:t xml:space="preserve">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FB419D" w:rsidRDefault="00FB419D" w:rsidP="00637B05">
      <w:pPr>
        <w:pStyle w:val="1"/>
        <w:ind w:left="20" w:right="20" w:firstLine="72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FB419D" w:rsidRDefault="00FB419D" w:rsidP="00637B05">
      <w:pPr>
        <w:pStyle w:val="1"/>
        <w:widowControl/>
        <w:numPr>
          <w:ilvl w:val="0"/>
          <w:numId w:val="16"/>
        </w:numPr>
        <w:tabs>
          <w:tab w:val="left" w:pos="774"/>
        </w:tabs>
        <w:spacing w:line="322" w:lineRule="exact"/>
        <w:ind w:left="20" w:right="20" w:firstLine="689"/>
        <w:jc w:val="both"/>
      </w:pP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roofErr w:type="gramEnd"/>
    </w:p>
    <w:p w:rsidR="00FB419D" w:rsidRDefault="00FB419D" w:rsidP="00637B05">
      <w:pPr>
        <w:pStyle w:val="1"/>
        <w:ind w:left="20" w:right="20" w:firstLine="72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FB419D" w:rsidRDefault="00FB419D" w:rsidP="00637B05">
      <w:pPr>
        <w:pStyle w:val="1"/>
        <w:widowControl/>
        <w:numPr>
          <w:ilvl w:val="0"/>
          <w:numId w:val="16"/>
        </w:numPr>
        <w:tabs>
          <w:tab w:val="left" w:pos="788"/>
        </w:tabs>
        <w:spacing w:line="322" w:lineRule="exact"/>
        <w:ind w:left="20" w:right="20" w:firstLine="689"/>
        <w:jc w:val="both"/>
      </w:pPr>
      <w:r>
        <w:t xml:space="preserve">В образовательных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w:t>
      </w:r>
      <w:proofErr w:type="gramStart"/>
      <w:r>
        <w:t>для</w:t>
      </w:r>
      <w:proofErr w:type="gramEnd"/>
      <w:r>
        <w:t xml:space="preserve"> обучающихся с умеренной и тяжелой умственной отсталостью.</w:t>
      </w:r>
    </w:p>
    <w:p w:rsidR="00FB419D" w:rsidRDefault="00FB419D" w:rsidP="00637B05">
      <w:pPr>
        <w:pStyle w:val="1"/>
        <w:ind w:left="20" w:right="20" w:firstLine="72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FB419D" w:rsidRDefault="00FB419D" w:rsidP="00637B05">
      <w:pPr>
        <w:pStyle w:val="1"/>
        <w:widowControl/>
        <w:numPr>
          <w:ilvl w:val="0"/>
          <w:numId w:val="16"/>
        </w:numPr>
        <w:tabs>
          <w:tab w:val="left" w:pos="802"/>
        </w:tabs>
        <w:spacing w:line="322" w:lineRule="exact"/>
        <w:ind w:left="20" w:right="20" w:firstLine="689"/>
        <w:jc w:val="both"/>
      </w:pPr>
      <w:r>
        <w:t xml:space="preserve">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w:t>
      </w:r>
      <w:r>
        <w:lastRenderedPageBreak/>
        <w:t>деятельности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FB419D" w:rsidRDefault="00FB419D" w:rsidP="00637B05">
      <w:pPr>
        <w:pStyle w:val="1"/>
        <w:ind w:left="20" w:right="20" w:firstLine="680"/>
        <w:jc w:val="both"/>
      </w:pPr>
      <w:r>
        <w:t>учителя-дефектолога (сурдопедагога, тифлопедагога) на каждых 6-12 обучающихся с ограниченными возможностями здоровья;</w:t>
      </w:r>
    </w:p>
    <w:p w:rsidR="00FB419D" w:rsidRDefault="00FB419D" w:rsidP="00637B05">
      <w:pPr>
        <w:pStyle w:val="1"/>
        <w:ind w:left="20" w:right="20" w:firstLine="680"/>
        <w:jc w:val="both"/>
      </w:pPr>
      <w:r>
        <w:t>учителя-логопеда на каждых 6-12 обучающихся с ограниченными возможностями здоровья;</w:t>
      </w:r>
    </w:p>
    <w:p w:rsidR="00FB419D" w:rsidRDefault="00FB419D" w:rsidP="00637B05">
      <w:pPr>
        <w:pStyle w:val="1"/>
        <w:ind w:left="20" w:right="20" w:firstLine="680"/>
        <w:jc w:val="both"/>
      </w:pPr>
      <w:r>
        <w:t>педагога-психолога на каждых 20 обучающихся с ограниченными возможностями здоровья;</w:t>
      </w:r>
    </w:p>
    <w:p w:rsidR="00FB419D" w:rsidRDefault="00FB419D" w:rsidP="00637B05">
      <w:pPr>
        <w:pStyle w:val="1"/>
        <w:ind w:left="20" w:right="20" w:firstLine="680"/>
        <w:jc w:val="both"/>
      </w:pPr>
      <w:proofErr w:type="spellStart"/>
      <w:r>
        <w:t>тьютора</w:t>
      </w:r>
      <w:proofErr w:type="spellEnd"/>
      <w:r>
        <w:t>, ассистента (помощника) на каждых 1 -6 обучающихся с ограниченными возможностями здоровья.</w:t>
      </w:r>
    </w:p>
    <w:p w:rsidR="00FB419D" w:rsidRDefault="00FB419D" w:rsidP="00637B05">
      <w:pPr>
        <w:pStyle w:val="1"/>
        <w:ind w:left="20" w:right="20" w:firstLine="689"/>
        <w:jc w:val="both"/>
      </w:pPr>
      <w:r>
        <w:t xml:space="preserve">4.13. Для обучающихся,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w:t>
      </w:r>
    </w:p>
    <w:p w:rsidR="00FB419D" w:rsidRDefault="00FB419D" w:rsidP="00637B05">
      <w:pPr>
        <w:pStyle w:val="1"/>
        <w:spacing w:after="341"/>
        <w:ind w:left="20" w:right="20" w:firstLine="680"/>
        <w:jc w:val="both"/>
      </w:pPr>
      <w:r>
        <w:t xml:space="preserve">Порядок регламентации и оформления отношений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B419D" w:rsidRPr="00637B05" w:rsidRDefault="00FB419D" w:rsidP="00637B05">
      <w:pPr>
        <w:pStyle w:val="11"/>
        <w:keepNext/>
        <w:keepLines/>
        <w:spacing w:after="255" w:line="270" w:lineRule="exact"/>
        <w:rPr>
          <w:b/>
          <w:sz w:val="28"/>
          <w:szCs w:val="28"/>
        </w:rPr>
      </w:pPr>
      <w:bookmarkStart w:id="5" w:name="bookmark5"/>
      <w:r w:rsidRPr="00637B05">
        <w:rPr>
          <w:b/>
          <w:sz w:val="28"/>
          <w:szCs w:val="28"/>
        </w:rPr>
        <w:t>5. Финансовое обеспечение образовательных организаций</w:t>
      </w:r>
      <w:bookmarkEnd w:id="5"/>
      <w:r w:rsidR="00637B05">
        <w:rPr>
          <w:b/>
          <w:sz w:val="28"/>
          <w:szCs w:val="28"/>
        </w:rPr>
        <w:t>.</w:t>
      </w:r>
    </w:p>
    <w:p w:rsidR="00FB419D" w:rsidRDefault="00FB419D" w:rsidP="00637B05">
      <w:pPr>
        <w:pStyle w:val="1"/>
        <w:widowControl/>
        <w:numPr>
          <w:ilvl w:val="0"/>
          <w:numId w:val="17"/>
        </w:numPr>
        <w:tabs>
          <w:tab w:val="left" w:pos="577"/>
        </w:tabs>
        <w:spacing w:line="317" w:lineRule="exact"/>
        <w:ind w:left="20" w:right="20" w:firstLine="689"/>
        <w:jc w:val="both"/>
      </w:pPr>
      <w:r>
        <w:t xml:space="preserve">Финансовое обеспечение предоставления общедоступного и бесплатного общего образования на территории </w:t>
      </w:r>
      <w:proofErr w:type="spellStart"/>
      <w:r w:rsidR="00637B05">
        <w:t>Устюженского</w:t>
      </w:r>
      <w:proofErr w:type="spellEnd"/>
      <w:r w:rsidR="00637B05">
        <w:t xml:space="preserve"> </w:t>
      </w:r>
      <w:r>
        <w:t xml:space="preserve">муниципального района осуществляется за счет бюджетных ассигнований в виде субвенций областного бюджета и средств бюджета </w:t>
      </w:r>
      <w:proofErr w:type="spellStart"/>
      <w:r w:rsidR="00637B05">
        <w:t>Устюженского</w:t>
      </w:r>
      <w:proofErr w:type="spellEnd"/>
      <w:r w:rsidR="00637B05">
        <w:t xml:space="preserve"> </w:t>
      </w:r>
      <w:r>
        <w:t>муниципального района.</w:t>
      </w:r>
    </w:p>
    <w:p w:rsidR="00FB419D" w:rsidRDefault="00FB419D" w:rsidP="00637B05">
      <w:pPr>
        <w:pStyle w:val="1"/>
        <w:widowControl/>
        <w:numPr>
          <w:ilvl w:val="0"/>
          <w:numId w:val="17"/>
        </w:numPr>
        <w:tabs>
          <w:tab w:val="left" w:pos="730"/>
        </w:tabs>
        <w:spacing w:line="317" w:lineRule="exact"/>
        <w:ind w:left="20" w:firstLine="689"/>
        <w:jc w:val="both"/>
      </w:pPr>
      <w:r>
        <w:t>Дополнительными источниками финансирования являются:</w:t>
      </w:r>
    </w:p>
    <w:p w:rsidR="00FB419D" w:rsidRDefault="00FB419D" w:rsidP="00637B05">
      <w:pPr>
        <w:pStyle w:val="1"/>
        <w:spacing w:line="317" w:lineRule="exact"/>
        <w:ind w:left="20" w:right="20" w:firstLine="680"/>
        <w:jc w:val="both"/>
      </w:pPr>
      <w:r>
        <w:t>средства, полученные от предоставления платных образовательных и иных предусмотренных уставами образовательных организаций услуг;</w:t>
      </w:r>
    </w:p>
    <w:p w:rsidR="00FB419D" w:rsidRDefault="00FB419D" w:rsidP="00637B05">
      <w:pPr>
        <w:pStyle w:val="1"/>
        <w:spacing w:line="317" w:lineRule="exact"/>
        <w:ind w:left="20" w:right="20" w:firstLine="680"/>
        <w:jc w:val="both"/>
      </w:pPr>
      <w:r>
        <w:t>добровольные пожертвования и целевые взносы физических и (или) юридических лиц.</w:t>
      </w:r>
    </w:p>
    <w:p w:rsidR="004205BA" w:rsidRPr="003D1F66" w:rsidRDefault="004205BA" w:rsidP="00637B05">
      <w:pPr>
        <w:pStyle w:val="1"/>
        <w:jc w:val="both"/>
      </w:pPr>
    </w:p>
    <w:sectPr w:rsidR="004205BA" w:rsidRPr="003D1F66" w:rsidSect="00FB419D">
      <w:footerReference w:type="default" r:id="rId10"/>
      <w:type w:val="continuous"/>
      <w:pgSz w:w="11900" w:h="16840"/>
      <w:pgMar w:top="804" w:right="662" w:bottom="1030" w:left="1799" w:header="376" w:footer="60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B8" w:rsidRDefault="00A84CB8" w:rsidP="005D0C34">
      <w:r>
        <w:separator/>
      </w:r>
    </w:p>
  </w:endnote>
  <w:endnote w:type="continuationSeparator" w:id="0">
    <w:p w:rsidR="00A84CB8" w:rsidRDefault="00A84CB8" w:rsidP="005D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9D" w:rsidRDefault="00FB41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B8" w:rsidRDefault="00A84CB8"/>
  </w:footnote>
  <w:footnote w:type="continuationSeparator" w:id="0">
    <w:p w:rsidR="00A84CB8" w:rsidRDefault="00A84C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E07"/>
    <w:multiLevelType w:val="multilevel"/>
    <w:tmpl w:val="9CEA67BC"/>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F2EA8"/>
    <w:multiLevelType w:val="multilevel"/>
    <w:tmpl w:val="40625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5026D"/>
    <w:multiLevelType w:val="multilevel"/>
    <w:tmpl w:val="84C4B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E02370"/>
    <w:multiLevelType w:val="multilevel"/>
    <w:tmpl w:val="92F8A91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21595E"/>
    <w:multiLevelType w:val="multilevel"/>
    <w:tmpl w:val="80C20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3D00FC"/>
    <w:multiLevelType w:val="multilevel"/>
    <w:tmpl w:val="D3FE6F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492F51"/>
    <w:multiLevelType w:val="multilevel"/>
    <w:tmpl w:val="DECA6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235198"/>
    <w:multiLevelType w:val="multilevel"/>
    <w:tmpl w:val="FA624162"/>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2D259F"/>
    <w:multiLevelType w:val="multilevel"/>
    <w:tmpl w:val="F6F8300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8C2809"/>
    <w:multiLevelType w:val="multilevel"/>
    <w:tmpl w:val="48B8149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235AD3"/>
    <w:multiLevelType w:val="multilevel"/>
    <w:tmpl w:val="3A92805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610378"/>
    <w:multiLevelType w:val="multilevel"/>
    <w:tmpl w:val="4A18E5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B5AC1"/>
    <w:multiLevelType w:val="multilevel"/>
    <w:tmpl w:val="F25AF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8A0AF9"/>
    <w:multiLevelType w:val="multilevel"/>
    <w:tmpl w:val="40625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5B184F"/>
    <w:multiLevelType w:val="multilevel"/>
    <w:tmpl w:val="70CA5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06587F"/>
    <w:multiLevelType w:val="multilevel"/>
    <w:tmpl w:val="F25AF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7A6EC3"/>
    <w:multiLevelType w:val="multilevel"/>
    <w:tmpl w:val="EDFC69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5"/>
  </w:num>
  <w:num w:numId="4">
    <w:abstractNumId w:val="4"/>
  </w:num>
  <w:num w:numId="5">
    <w:abstractNumId w:val="0"/>
  </w:num>
  <w:num w:numId="6">
    <w:abstractNumId w:val="13"/>
  </w:num>
  <w:num w:numId="7">
    <w:abstractNumId w:val="14"/>
  </w:num>
  <w:num w:numId="8">
    <w:abstractNumId w:val="1"/>
  </w:num>
  <w:num w:numId="9">
    <w:abstractNumId w:val="12"/>
  </w:num>
  <w:num w:numId="10">
    <w:abstractNumId w:val="15"/>
  </w:num>
  <w:num w:numId="11">
    <w:abstractNumId w:val="2"/>
  </w:num>
  <w:num w:numId="12">
    <w:abstractNumId w:val="7"/>
  </w:num>
  <w:num w:numId="13">
    <w:abstractNumId w:val="8"/>
  </w:num>
  <w:num w:numId="14">
    <w:abstractNumId w:val="9"/>
  </w:num>
  <w:num w:numId="15">
    <w:abstractNumId w:val="16"/>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34"/>
    <w:rsid w:val="000E34B3"/>
    <w:rsid w:val="00143378"/>
    <w:rsid w:val="00194568"/>
    <w:rsid w:val="002D5ACE"/>
    <w:rsid w:val="002F2AF0"/>
    <w:rsid w:val="003B65FA"/>
    <w:rsid w:val="003D1F66"/>
    <w:rsid w:val="004205BA"/>
    <w:rsid w:val="00420FE1"/>
    <w:rsid w:val="00496196"/>
    <w:rsid w:val="004A26E0"/>
    <w:rsid w:val="004C4C91"/>
    <w:rsid w:val="00504A8D"/>
    <w:rsid w:val="00507C79"/>
    <w:rsid w:val="005425CC"/>
    <w:rsid w:val="00563469"/>
    <w:rsid w:val="005826D0"/>
    <w:rsid w:val="005D0C34"/>
    <w:rsid w:val="005F780F"/>
    <w:rsid w:val="00637B05"/>
    <w:rsid w:val="00662E89"/>
    <w:rsid w:val="00755563"/>
    <w:rsid w:val="007F5EF0"/>
    <w:rsid w:val="00806C70"/>
    <w:rsid w:val="0087159D"/>
    <w:rsid w:val="009336B5"/>
    <w:rsid w:val="00955224"/>
    <w:rsid w:val="00977C37"/>
    <w:rsid w:val="009E505D"/>
    <w:rsid w:val="00A25266"/>
    <w:rsid w:val="00A41DB4"/>
    <w:rsid w:val="00A84CB8"/>
    <w:rsid w:val="00AA004A"/>
    <w:rsid w:val="00AA6F10"/>
    <w:rsid w:val="00B061B0"/>
    <w:rsid w:val="00B31CCF"/>
    <w:rsid w:val="00C56961"/>
    <w:rsid w:val="00CD2FA0"/>
    <w:rsid w:val="00D20C42"/>
    <w:rsid w:val="00DE618F"/>
    <w:rsid w:val="00EC01F9"/>
    <w:rsid w:val="00EF6F39"/>
    <w:rsid w:val="00F53A09"/>
    <w:rsid w:val="00F77A72"/>
    <w:rsid w:val="00F96A96"/>
    <w:rsid w:val="00FB419D"/>
    <w:rsid w:val="00FD5CD5"/>
    <w:rsid w:val="00FD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D0C3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0C3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sid w:val="005D0C34"/>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Колонтитул (2)_"/>
    <w:basedOn w:val="a0"/>
    <w:link w:val="22"/>
    <w:rsid w:val="005D0C3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5D0C34"/>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4">
    <w:name w:val="Другое_"/>
    <w:basedOn w:val="a0"/>
    <w:link w:val="a5"/>
    <w:rsid w:val="005D0C3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sid w:val="005D0C34"/>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1">
    <w:name w:val="Основной текст1"/>
    <w:basedOn w:val="a"/>
    <w:link w:val="a3"/>
    <w:rsid w:val="005D0C34"/>
    <w:rPr>
      <w:rFonts w:ascii="Times New Roman" w:eastAsia="Times New Roman" w:hAnsi="Times New Roman" w:cs="Times New Roman"/>
      <w:sz w:val="28"/>
      <w:szCs w:val="28"/>
    </w:rPr>
  </w:style>
  <w:style w:type="paragraph" w:customStyle="1" w:styleId="20">
    <w:name w:val="Основной текст (2)"/>
    <w:basedOn w:val="a"/>
    <w:link w:val="2"/>
    <w:rsid w:val="005D0C34"/>
    <w:pPr>
      <w:spacing w:line="266" w:lineRule="auto"/>
    </w:pPr>
    <w:rPr>
      <w:rFonts w:ascii="Times New Roman" w:eastAsia="Times New Roman" w:hAnsi="Times New Roman" w:cs="Times New Roman"/>
      <w:sz w:val="22"/>
      <w:szCs w:val="22"/>
    </w:rPr>
  </w:style>
  <w:style w:type="paragraph" w:customStyle="1" w:styleId="22">
    <w:name w:val="Колонтитул (2)"/>
    <w:basedOn w:val="a"/>
    <w:link w:val="21"/>
    <w:rsid w:val="005D0C34"/>
    <w:rPr>
      <w:rFonts w:ascii="Times New Roman" w:eastAsia="Times New Roman" w:hAnsi="Times New Roman" w:cs="Times New Roman"/>
      <w:sz w:val="20"/>
      <w:szCs w:val="20"/>
    </w:rPr>
  </w:style>
  <w:style w:type="paragraph" w:customStyle="1" w:styleId="11">
    <w:name w:val="Заголовок №1"/>
    <w:basedOn w:val="a"/>
    <w:link w:val="10"/>
    <w:rsid w:val="005D0C34"/>
    <w:pPr>
      <w:spacing w:after="390"/>
      <w:jc w:val="center"/>
      <w:outlineLvl w:val="0"/>
    </w:pPr>
    <w:rPr>
      <w:rFonts w:ascii="Times New Roman" w:eastAsia="Times New Roman" w:hAnsi="Times New Roman" w:cs="Times New Roman"/>
      <w:sz w:val="34"/>
      <w:szCs w:val="34"/>
    </w:rPr>
  </w:style>
  <w:style w:type="paragraph" w:customStyle="1" w:styleId="a5">
    <w:name w:val="Другое"/>
    <w:basedOn w:val="a"/>
    <w:link w:val="a4"/>
    <w:rsid w:val="005D0C34"/>
    <w:rPr>
      <w:rFonts w:ascii="Times New Roman" w:eastAsia="Times New Roman" w:hAnsi="Times New Roman" w:cs="Times New Roman"/>
      <w:sz w:val="28"/>
      <w:szCs w:val="28"/>
    </w:rPr>
  </w:style>
  <w:style w:type="paragraph" w:customStyle="1" w:styleId="30">
    <w:name w:val="Основной текст (3)"/>
    <w:basedOn w:val="a"/>
    <w:link w:val="3"/>
    <w:rsid w:val="005D0C34"/>
    <w:pPr>
      <w:spacing w:after="40"/>
      <w:jc w:val="center"/>
    </w:pPr>
    <w:rPr>
      <w:rFonts w:ascii="Times New Roman" w:eastAsia="Times New Roman" w:hAnsi="Times New Roman" w:cs="Times New Roman"/>
      <w:sz w:val="34"/>
      <w:szCs w:val="34"/>
    </w:rPr>
  </w:style>
  <w:style w:type="paragraph" w:styleId="a6">
    <w:name w:val="Body Text Indent"/>
    <w:basedOn w:val="a"/>
    <w:link w:val="a7"/>
    <w:uiPriority w:val="99"/>
    <w:semiHidden/>
    <w:unhideWhenUsed/>
    <w:rsid w:val="005425CC"/>
    <w:pPr>
      <w:autoSpaceDE w:val="0"/>
      <w:autoSpaceDN w:val="0"/>
      <w:spacing w:after="120"/>
      <w:ind w:left="283"/>
    </w:pPr>
    <w:rPr>
      <w:rFonts w:ascii="Times New Roman" w:eastAsia="Times New Roman" w:hAnsi="Times New Roman" w:cs="Times New Roman"/>
      <w:color w:val="auto"/>
      <w:sz w:val="22"/>
      <w:szCs w:val="22"/>
      <w:lang w:eastAsia="en-US" w:bidi="ar-SA"/>
    </w:rPr>
  </w:style>
  <w:style w:type="character" w:customStyle="1" w:styleId="a7">
    <w:name w:val="Основной текст с отступом Знак"/>
    <w:basedOn w:val="a0"/>
    <w:link w:val="a6"/>
    <w:uiPriority w:val="99"/>
    <w:semiHidden/>
    <w:rsid w:val="005425CC"/>
    <w:rPr>
      <w:rFonts w:ascii="Times New Roman" w:eastAsia="Times New Roman" w:hAnsi="Times New Roman" w:cs="Times New Roman"/>
      <w:sz w:val="22"/>
      <w:szCs w:val="22"/>
      <w:lang w:eastAsia="en-US" w:bidi="ar-SA"/>
    </w:rPr>
  </w:style>
  <w:style w:type="paragraph" w:styleId="a8">
    <w:name w:val="header"/>
    <w:basedOn w:val="a"/>
    <w:link w:val="a9"/>
    <w:uiPriority w:val="99"/>
    <w:semiHidden/>
    <w:unhideWhenUsed/>
    <w:rsid w:val="00FD5CD5"/>
    <w:pPr>
      <w:tabs>
        <w:tab w:val="center" w:pos="4677"/>
        <w:tab w:val="right" w:pos="9355"/>
      </w:tabs>
    </w:pPr>
  </w:style>
  <w:style w:type="character" w:customStyle="1" w:styleId="a9">
    <w:name w:val="Верхний колонтитул Знак"/>
    <w:basedOn w:val="a0"/>
    <w:link w:val="a8"/>
    <w:uiPriority w:val="99"/>
    <w:semiHidden/>
    <w:rsid w:val="00FD5CD5"/>
    <w:rPr>
      <w:color w:val="000000"/>
    </w:rPr>
  </w:style>
  <w:style w:type="paragraph" w:styleId="aa">
    <w:name w:val="footer"/>
    <w:basedOn w:val="a"/>
    <w:link w:val="ab"/>
    <w:uiPriority w:val="99"/>
    <w:semiHidden/>
    <w:unhideWhenUsed/>
    <w:rsid w:val="00FD5CD5"/>
    <w:pPr>
      <w:tabs>
        <w:tab w:val="center" w:pos="4677"/>
        <w:tab w:val="right" w:pos="9355"/>
      </w:tabs>
    </w:pPr>
  </w:style>
  <w:style w:type="character" w:customStyle="1" w:styleId="ab">
    <w:name w:val="Нижний колонтитул Знак"/>
    <w:basedOn w:val="a0"/>
    <w:link w:val="aa"/>
    <w:uiPriority w:val="99"/>
    <w:semiHidden/>
    <w:rsid w:val="00FD5CD5"/>
    <w:rPr>
      <w:color w:val="000000"/>
    </w:rPr>
  </w:style>
  <w:style w:type="paragraph" w:styleId="ac">
    <w:name w:val="Balloon Text"/>
    <w:basedOn w:val="a"/>
    <w:link w:val="ad"/>
    <w:uiPriority w:val="99"/>
    <w:semiHidden/>
    <w:unhideWhenUsed/>
    <w:rsid w:val="00A41DB4"/>
    <w:rPr>
      <w:rFonts w:ascii="Tahoma" w:hAnsi="Tahoma" w:cs="Tahoma"/>
      <w:sz w:val="16"/>
      <w:szCs w:val="16"/>
    </w:rPr>
  </w:style>
  <w:style w:type="character" w:customStyle="1" w:styleId="ad">
    <w:name w:val="Текст выноски Знак"/>
    <w:basedOn w:val="a0"/>
    <w:link w:val="ac"/>
    <w:uiPriority w:val="99"/>
    <w:semiHidden/>
    <w:rsid w:val="00A41DB4"/>
    <w:rPr>
      <w:rFonts w:ascii="Tahoma" w:hAnsi="Tahoma" w:cs="Tahoma"/>
      <w:color w:val="000000"/>
      <w:sz w:val="16"/>
      <w:szCs w:val="16"/>
    </w:rPr>
  </w:style>
  <w:style w:type="character" w:customStyle="1" w:styleId="ae">
    <w:name w:val="Основной текст + Полужирный"/>
    <w:basedOn w:val="a3"/>
    <w:rsid w:val="00FB419D"/>
    <w:rPr>
      <w:rFonts w:ascii="Times New Roman" w:eastAsia="Times New Roman" w:hAnsi="Times New Roman" w:cs="Times New Roman"/>
      <w:b/>
      <w:bCs/>
      <w:i w:val="0"/>
      <w:iCs w:val="0"/>
      <w:smallCaps w:val="0"/>
      <w:strike w:val="0"/>
      <w:spacing w:val="0"/>
      <w:sz w:val="27"/>
      <w:szCs w:val="27"/>
      <w:u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D0C3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0C3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Основной текст (2)_"/>
    <w:basedOn w:val="a0"/>
    <w:link w:val="20"/>
    <w:rsid w:val="005D0C34"/>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Колонтитул (2)_"/>
    <w:basedOn w:val="a0"/>
    <w:link w:val="22"/>
    <w:rsid w:val="005D0C3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5D0C34"/>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4">
    <w:name w:val="Другое_"/>
    <w:basedOn w:val="a0"/>
    <w:link w:val="a5"/>
    <w:rsid w:val="005D0C3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sid w:val="005D0C34"/>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1">
    <w:name w:val="Основной текст1"/>
    <w:basedOn w:val="a"/>
    <w:link w:val="a3"/>
    <w:rsid w:val="005D0C34"/>
    <w:rPr>
      <w:rFonts w:ascii="Times New Roman" w:eastAsia="Times New Roman" w:hAnsi="Times New Roman" w:cs="Times New Roman"/>
      <w:sz w:val="28"/>
      <w:szCs w:val="28"/>
    </w:rPr>
  </w:style>
  <w:style w:type="paragraph" w:customStyle="1" w:styleId="20">
    <w:name w:val="Основной текст (2)"/>
    <w:basedOn w:val="a"/>
    <w:link w:val="2"/>
    <w:rsid w:val="005D0C34"/>
    <w:pPr>
      <w:spacing w:line="266" w:lineRule="auto"/>
    </w:pPr>
    <w:rPr>
      <w:rFonts w:ascii="Times New Roman" w:eastAsia="Times New Roman" w:hAnsi="Times New Roman" w:cs="Times New Roman"/>
      <w:sz w:val="22"/>
      <w:szCs w:val="22"/>
    </w:rPr>
  </w:style>
  <w:style w:type="paragraph" w:customStyle="1" w:styleId="22">
    <w:name w:val="Колонтитул (2)"/>
    <w:basedOn w:val="a"/>
    <w:link w:val="21"/>
    <w:rsid w:val="005D0C34"/>
    <w:rPr>
      <w:rFonts w:ascii="Times New Roman" w:eastAsia="Times New Roman" w:hAnsi="Times New Roman" w:cs="Times New Roman"/>
      <w:sz w:val="20"/>
      <w:szCs w:val="20"/>
    </w:rPr>
  </w:style>
  <w:style w:type="paragraph" w:customStyle="1" w:styleId="11">
    <w:name w:val="Заголовок №1"/>
    <w:basedOn w:val="a"/>
    <w:link w:val="10"/>
    <w:rsid w:val="005D0C34"/>
    <w:pPr>
      <w:spacing w:after="390"/>
      <w:jc w:val="center"/>
      <w:outlineLvl w:val="0"/>
    </w:pPr>
    <w:rPr>
      <w:rFonts w:ascii="Times New Roman" w:eastAsia="Times New Roman" w:hAnsi="Times New Roman" w:cs="Times New Roman"/>
      <w:sz w:val="34"/>
      <w:szCs w:val="34"/>
    </w:rPr>
  </w:style>
  <w:style w:type="paragraph" w:customStyle="1" w:styleId="a5">
    <w:name w:val="Другое"/>
    <w:basedOn w:val="a"/>
    <w:link w:val="a4"/>
    <w:rsid w:val="005D0C34"/>
    <w:rPr>
      <w:rFonts w:ascii="Times New Roman" w:eastAsia="Times New Roman" w:hAnsi="Times New Roman" w:cs="Times New Roman"/>
      <w:sz w:val="28"/>
      <w:szCs w:val="28"/>
    </w:rPr>
  </w:style>
  <w:style w:type="paragraph" w:customStyle="1" w:styleId="30">
    <w:name w:val="Основной текст (3)"/>
    <w:basedOn w:val="a"/>
    <w:link w:val="3"/>
    <w:rsid w:val="005D0C34"/>
    <w:pPr>
      <w:spacing w:after="40"/>
      <w:jc w:val="center"/>
    </w:pPr>
    <w:rPr>
      <w:rFonts w:ascii="Times New Roman" w:eastAsia="Times New Roman" w:hAnsi="Times New Roman" w:cs="Times New Roman"/>
      <w:sz w:val="34"/>
      <w:szCs w:val="34"/>
    </w:rPr>
  </w:style>
  <w:style w:type="paragraph" w:styleId="a6">
    <w:name w:val="Body Text Indent"/>
    <w:basedOn w:val="a"/>
    <w:link w:val="a7"/>
    <w:uiPriority w:val="99"/>
    <w:semiHidden/>
    <w:unhideWhenUsed/>
    <w:rsid w:val="005425CC"/>
    <w:pPr>
      <w:autoSpaceDE w:val="0"/>
      <w:autoSpaceDN w:val="0"/>
      <w:spacing w:after="120"/>
      <w:ind w:left="283"/>
    </w:pPr>
    <w:rPr>
      <w:rFonts w:ascii="Times New Roman" w:eastAsia="Times New Roman" w:hAnsi="Times New Roman" w:cs="Times New Roman"/>
      <w:color w:val="auto"/>
      <w:sz w:val="22"/>
      <w:szCs w:val="22"/>
      <w:lang w:eastAsia="en-US" w:bidi="ar-SA"/>
    </w:rPr>
  </w:style>
  <w:style w:type="character" w:customStyle="1" w:styleId="a7">
    <w:name w:val="Основной текст с отступом Знак"/>
    <w:basedOn w:val="a0"/>
    <w:link w:val="a6"/>
    <w:uiPriority w:val="99"/>
    <w:semiHidden/>
    <w:rsid w:val="005425CC"/>
    <w:rPr>
      <w:rFonts w:ascii="Times New Roman" w:eastAsia="Times New Roman" w:hAnsi="Times New Roman" w:cs="Times New Roman"/>
      <w:sz w:val="22"/>
      <w:szCs w:val="22"/>
      <w:lang w:eastAsia="en-US" w:bidi="ar-SA"/>
    </w:rPr>
  </w:style>
  <w:style w:type="paragraph" w:styleId="a8">
    <w:name w:val="header"/>
    <w:basedOn w:val="a"/>
    <w:link w:val="a9"/>
    <w:uiPriority w:val="99"/>
    <w:semiHidden/>
    <w:unhideWhenUsed/>
    <w:rsid w:val="00FD5CD5"/>
    <w:pPr>
      <w:tabs>
        <w:tab w:val="center" w:pos="4677"/>
        <w:tab w:val="right" w:pos="9355"/>
      </w:tabs>
    </w:pPr>
  </w:style>
  <w:style w:type="character" w:customStyle="1" w:styleId="a9">
    <w:name w:val="Верхний колонтитул Знак"/>
    <w:basedOn w:val="a0"/>
    <w:link w:val="a8"/>
    <w:uiPriority w:val="99"/>
    <w:semiHidden/>
    <w:rsid w:val="00FD5CD5"/>
    <w:rPr>
      <w:color w:val="000000"/>
    </w:rPr>
  </w:style>
  <w:style w:type="paragraph" w:styleId="aa">
    <w:name w:val="footer"/>
    <w:basedOn w:val="a"/>
    <w:link w:val="ab"/>
    <w:uiPriority w:val="99"/>
    <w:semiHidden/>
    <w:unhideWhenUsed/>
    <w:rsid w:val="00FD5CD5"/>
    <w:pPr>
      <w:tabs>
        <w:tab w:val="center" w:pos="4677"/>
        <w:tab w:val="right" w:pos="9355"/>
      </w:tabs>
    </w:pPr>
  </w:style>
  <w:style w:type="character" w:customStyle="1" w:styleId="ab">
    <w:name w:val="Нижний колонтитул Знак"/>
    <w:basedOn w:val="a0"/>
    <w:link w:val="aa"/>
    <w:uiPriority w:val="99"/>
    <w:semiHidden/>
    <w:rsid w:val="00FD5CD5"/>
    <w:rPr>
      <w:color w:val="000000"/>
    </w:rPr>
  </w:style>
  <w:style w:type="paragraph" w:styleId="ac">
    <w:name w:val="Balloon Text"/>
    <w:basedOn w:val="a"/>
    <w:link w:val="ad"/>
    <w:uiPriority w:val="99"/>
    <w:semiHidden/>
    <w:unhideWhenUsed/>
    <w:rsid w:val="00A41DB4"/>
    <w:rPr>
      <w:rFonts w:ascii="Tahoma" w:hAnsi="Tahoma" w:cs="Tahoma"/>
      <w:sz w:val="16"/>
      <w:szCs w:val="16"/>
    </w:rPr>
  </w:style>
  <w:style w:type="character" w:customStyle="1" w:styleId="ad">
    <w:name w:val="Текст выноски Знак"/>
    <w:basedOn w:val="a0"/>
    <w:link w:val="ac"/>
    <w:uiPriority w:val="99"/>
    <w:semiHidden/>
    <w:rsid w:val="00A41DB4"/>
    <w:rPr>
      <w:rFonts w:ascii="Tahoma" w:hAnsi="Tahoma" w:cs="Tahoma"/>
      <w:color w:val="000000"/>
      <w:sz w:val="16"/>
      <w:szCs w:val="16"/>
    </w:rPr>
  </w:style>
  <w:style w:type="character" w:customStyle="1" w:styleId="ae">
    <w:name w:val="Основной текст + Полужирный"/>
    <w:basedOn w:val="a3"/>
    <w:rsid w:val="00FB419D"/>
    <w:rPr>
      <w:rFonts w:ascii="Times New Roman" w:eastAsia="Times New Roman" w:hAnsi="Times New Roman" w:cs="Times New Roman"/>
      <w:b/>
      <w:bCs/>
      <w:i w:val="0"/>
      <w:iCs w:val="0"/>
      <w:smallCaps w:val="0"/>
      <w:strike w:val="0"/>
      <w:spacing w:val="0"/>
      <w:sz w:val="27"/>
      <w:szCs w:val="27"/>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A086-E968-43F1-A269-8D3F8281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6845</Words>
  <Characters>39019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Users</cp:lastModifiedBy>
  <cp:revision>3</cp:revision>
  <cp:lastPrinted>2021-11-06T12:22:00Z</cp:lastPrinted>
  <dcterms:created xsi:type="dcterms:W3CDTF">2021-11-06T13:09:00Z</dcterms:created>
  <dcterms:modified xsi:type="dcterms:W3CDTF">2021-11-06T13:22:00Z</dcterms:modified>
</cp:coreProperties>
</file>